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E0" w:rsidRDefault="008F48F6" w:rsidP="001678E0">
      <w:pPr>
        <w:spacing w:after="0" w:line="240" w:lineRule="auto"/>
        <w:jc w:val="center"/>
        <w:rPr>
          <w:rFonts w:ascii="Ebrima" w:hAnsi="Ebrima"/>
          <w:b/>
          <w:i/>
          <w:caps/>
          <w:color w:val="036129"/>
          <w:lang w:val="en-US"/>
        </w:rPr>
      </w:pPr>
      <w:r w:rsidRPr="0051755F">
        <w:rPr>
          <w:rFonts w:ascii="Ebrima" w:hAnsi="Ebrima" w:cs="Times New Roman"/>
          <w:b/>
          <w:noProof/>
          <w:color w:val="036129"/>
          <w:lang w:val="ro-RO" w:eastAsia="ro-RO"/>
        </w:rPr>
        <w:drawing>
          <wp:anchor distT="0" distB="0" distL="114300" distR="114300" simplePos="0" relativeHeight="251658240" behindDoc="0" locked="0" layoutInCell="1" allowOverlap="1">
            <wp:simplePos x="0" y="0"/>
            <wp:positionH relativeFrom="margin">
              <wp:posOffset>-480695</wp:posOffset>
            </wp:positionH>
            <wp:positionV relativeFrom="paragraph">
              <wp:posOffset>45720</wp:posOffset>
            </wp:positionV>
            <wp:extent cx="771811" cy="749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811" cy="749300"/>
                    </a:xfrm>
                    <a:prstGeom prst="rect">
                      <a:avLst/>
                    </a:prstGeom>
                  </pic:spPr>
                </pic:pic>
              </a:graphicData>
            </a:graphic>
          </wp:anchor>
        </w:drawing>
      </w:r>
      <w:r w:rsidRPr="0051755F">
        <w:rPr>
          <w:rFonts w:ascii="Ebrima" w:hAnsi="Ebrima"/>
          <w:b/>
          <w:i/>
          <w:caps/>
          <w:color w:val="036129"/>
          <w:lang w:val="en-US"/>
        </w:rPr>
        <w:t>ASOCIA</w:t>
      </w:r>
      <w:r w:rsidRPr="0051755F">
        <w:rPr>
          <w:rFonts w:ascii="Ebrima" w:hAnsi="Ebrima" w:cs="Calibri"/>
          <w:b/>
          <w:i/>
          <w:caps/>
          <w:color w:val="036129"/>
          <w:lang w:val="en-US"/>
        </w:rPr>
        <w:t>Ț</w:t>
      </w:r>
      <w:r w:rsidRPr="0051755F">
        <w:rPr>
          <w:rFonts w:ascii="Ebrima" w:hAnsi="Ebrima"/>
          <w:b/>
          <w:i/>
          <w:caps/>
          <w:color w:val="036129"/>
          <w:lang w:val="en-US"/>
        </w:rPr>
        <w:t xml:space="preserve">IA DE DEZVOLTARE INTERCOMUNITARĂ </w:t>
      </w:r>
    </w:p>
    <w:p w:rsidR="00C87764" w:rsidRPr="0051755F" w:rsidRDefault="008F48F6" w:rsidP="001678E0">
      <w:pPr>
        <w:spacing w:after="0" w:line="240" w:lineRule="auto"/>
        <w:jc w:val="center"/>
        <w:rPr>
          <w:rFonts w:ascii="Ebrima" w:hAnsi="Ebrima" w:cs="Times New Roman"/>
          <w:color w:val="036129"/>
        </w:rPr>
      </w:pPr>
      <w:r w:rsidRPr="0051755F">
        <w:rPr>
          <w:rFonts w:ascii="Ebrima" w:hAnsi="Ebrima"/>
          <w:b/>
          <w:i/>
          <w:caps/>
          <w:color w:val="036129"/>
          <w:lang w:val="en-US"/>
        </w:rPr>
        <w:t>DE GESTIONARE A DE</w:t>
      </w:r>
      <w:r w:rsidRPr="0051755F">
        <w:rPr>
          <w:rFonts w:ascii="Ebrima" w:hAnsi="Ebrima" w:cs="Calibri"/>
          <w:b/>
          <w:i/>
          <w:caps/>
          <w:color w:val="036129"/>
          <w:lang w:val="en-US"/>
        </w:rPr>
        <w:t>Ș</w:t>
      </w:r>
      <w:r w:rsidRPr="0051755F">
        <w:rPr>
          <w:rFonts w:ascii="Ebrima" w:hAnsi="Ebrima"/>
          <w:b/>
          <w:i/>
          <w:caps/>
          <w:color w:val="036129"/>
          <w:lang w:val="en-US"/>
        </w:rPr>
        <w:t>EURILORECODOLJ</w:t>
      </w:r>
    </w:p>
    <w:p w:rsidR="00C87764" w:rsidRPr="003A4E9C" w:rsidRDefault="008F48F6" w:rsidP="001678E0">
      <w:pPr>
        <w:spacing w:after="0" w:line="240" w:lineRule="auto"/>
        <w:ind w:right="-329"/>
        <w:jc w:val="center"/>
        <w:rPr>
          <w:rFonts w:ascii="Ebrima" w:hAnsi="Ebrima"/>
          <w:i/>
          <w:caps/>
          <w:color w:val="036129"/>
          <w:sz w:val="20"/>
          <w:szCs w:val="20"/>
        </w:rPr>
      </w:pPr>
      <w:r w:rsidRPr="0051755F">
        <w:rPr>
          <w:rFonts w:ascii="Ebrima" w:hAnsi="Ebrima"/>
          <w:i/>
          <w:caps/>
          <w:color w:val="036129"/>
          <w:sz w:val="20"/>
          <w:szCs w:val="20"/>
          <w:lang w:val="en-US"/>
        </w:rPr>
        <w:t>NR. ȘI DATĂ ÎNSCRIERE ÎN REGISTRUL SPECIAL:81/03.11.2009</w:t>
      </w:r>
      <w:r w:rsidR="00064DDD" w:rsidRPr="0051755F">
        <w:rPr>
          <w:rFonts w:ascii="Ebrima" w:hAnsi="Ebrima"/>
          <w:i/>
          <w:caps/>
          <w:color w:val="036129"/>
          <w:sz w:val="20"/>
          <w:szCs w:val="20"/>
          <w:lang w:val="en-US"/>
        </w:rPr>
        <w:t xml:space="preserve">, </w:t>
      </w:r>
      <w:r w:rsidRPr="0051755F">
        <w:rPr>
          <w:rFonts w:ascii="Ebrima" w:hAnsi="Ebrima"/>
          <w:i/>
          <w:caps/>
          <w:color w:val="036129"/>
          <w:sz w:val="20"/>
          <w:szCs w:val="20"/>
          <w:lang w:val="en-US"/>
        </w:rPr>
        <w:t>C.</w:t>
      </w:r>
      <w:r w:rsidR="002726A9">
        <w:rPr>
          <w:rFonts w:ascii="Ebrima" w:hAnsi="Ebrima"/>
          <w:i/>
          <w:caps/>
          <w:color w:val="036129"/>
          <w:sz w:val="20"/>
          <w:szCs w:val="20"/>
          <w:lang w:val="en-US"/>
        </w:rPr>
        <w:t xml:space="preserve">I.F. </w:t>
      </w:r>
      <w:r w:rsidR="007C475F">
        <w:rPr>
          <w:rFonts w:ascii="Ebrima" w:hAnsi="Ebrima"/>
          <w:i/>
          <w:caps/>
          <w:color w:val="036129"/>
          <w:sz w:val="20"/>
          <w:szCs w:val="20"/>
          <w:lang w:val="en-US"/>
        </w:rPr>
        <w:t xml:space="preserve">RO </w:t>
      </w:r>
      <w:r w:rsidRPr="0051755F">
        <w:rPr>
          <w:rFonts w:ascii="Ebrima" w:hAnsi="Ebrima"/>
          <w:i/>
          <w:caps/>
          <w:color w:val="036129"/>
          <w:sz w:val="20"/>
          <w:szCs w:val="20"/>
          <w:lang w:val="en-US"/>
        </w:rPr>
        <w:t>26186870</w:t>
      </w:r>
      <w:r w:rsidR="003A4E9C">
        <w:rPr>
          <w:rFonts w:ascii="Ebrima" w:hAnsi="Ebrima"/>
          <w:i/>
          <w:caps/>
          <w:color w:val="036129"/>
          <w:sz w:val="20"/>
          <w:szCs w:val="20"/>
          <w:lang w:val="en-US"/>
        </w:rPr>
        <w:t xml:space="preserve">, </w:t>
      </w:r>
      <w:r w:rsidRPr="0051755F">
        <w:rPr>
          <w:rFonts w:ascii="Ebrima" w:hAnsi="Ebrima"/>
          <w:i/>
          <w:caps/>
          <w:color w:val="036129"/>
          <w:sz w:val="20"/>
          <w:szCs w:val="20"/>
          <w:lang w:val="en-US"/>
        </w:rPr>
        <w:t>CRAIOVA, STR.</w:t>
      </w:r>
      <w:r w:rsidR="00010C4E">
        <w:rPr>
          <w:rFonts w:ascii="Ebrima" w:hAnsi="Ebrima"/>
          <w:i/>
          <w:caps/>
          <w:color w:val="036129"/>
          <w:sz w:val="20"/>
          <w:szCs w:val="20"/>
          <w:lang w:val="en-US"/>
        </w:rPr>
        <w:t>NICOLAE TITULESCU</w:t>
      </w:r>
      <w:r w:rsidR="00010C4E" w:rsidRPr="0051755F">
        <w:rPr>
          <w:rFonts w:ascii="Ebrima" w:hAnsi="Ebrima"/>
          <w:i/>
          <w:caps/>
          <w:color w:val="036129"/>
          <w:sz w:val="20"/>
          <w:szCs w:val="20"/>
          <w:lang w:val="en-US"/>
        </w:rPr>
        <w:t xml:space="preserve">, NR. </w:t>
      </w:r>
      <w:r w:rsidR="00010C4E">
        <w:rPr>
          <w:rFonts w:ascii="Ebrima" w:hAnsi="Ebrima"/>
          <w:i/>
          <w:caps/>
          <w:color w:val="036129"/>
          <w:sz w:val="20"/>
          <w:szCs w:val="20"/>
          <w:lang w:val="en-US"/>
        </w:rPr>
        <w:t>22</w:t>
      </w:r>
      <w:r w:rsidR="00010C4E" w:rsidRPr="0051755F">
        <w:rPr>
          <w:rFonts w:ascii="Ebrima" w:hAnsi="Ebrima"/>
          <w:i/>
          <w:caps/>
          <w:color w:val="036129"/>
          <w:sz w:val="20"/>
          <w:szCs w:val="20"/>
          <w:lang w:val="en-US"/>
        </w:rPr>
        <w:t>,</w:t>
      </w:r>
      <w:r w:rsidR="00010C4E">
        <w:rPr>
          <w:rFonts w:ascii="Ebrima" w:hAnsi="Ebrima"/>
          <w:i/>
          <w:caps/>
          <w:color w:val="036129"/>
          <w:sz w:val="20"/>
          <w:szCs w:val="20"/>
          <w:lang w:val="en-US"/>
        </w:rPr>
        <w:t xml:space="preserve"> corp b, et. 1</w:t>
      </w:r>
      <w:r w:rsidRPr="0051755F">
        <w:rPr>
          <w:rFonts w:ascii="Ebrima" w:hAnsi="Ebrima"/>
          <w:i/>
          <w:caps/>
          <w:color w:val="036129"/>
          <w:sz w:val="20"/>
          <w:szCs w:val="20"/>
          <w:lang w:val="en-US"/>
        </w:rPr>
        <w:t>,</w:t>
      </w:r>
      <w:r w:rsidRPr="0051755F">
        <w:rPr>
          <w:rFonts w:ascii="Ebrima" w:hAnsi="Ebrima"/>
          <w:i/>
          <w:caps/>
          <w:color w:val="036129"/>
          <w:sz w:val="20"/>
          <w:szCs w:val="20"/>
        </w:rPr>
        <w:t>Tel./FAX: 0251.412.539mail:</w:t>
      </w:r>
      <w:hyperlink r:id="rId12" w:history="1">
        <w:r w:rsidR="003A4E9C" w:rsidRPr="00782BD7">
          <w:rPr>
            <w:rStyle w:val="Hyperlink"/>
            <w:rFonts w:ascii="Ebrima" w:eastAsiaTheme="minorEastAsia" w:hAnsi="Ebrima"/>
            <w:i/>
            <w:spacing w:val="15"/>
            <w:sz w:val="20"/>
            <w:szCs w:val="20"/>
          </w:rPr>
          <w:t>adiecodolj@yahoo.ro</w:t>
        </w:r>
      </w:hyperlink>
    </w:p>
    <w:p w:rsidR="0008347F" w:rsidRDefault="005A2BA7" w:rsidP="007729F9">
      <w:pPr>
        <w:spacing w:after="0" w:line="240" w:lineRule="auto"/>
        <w:jc w:val="center"/>
        <w:rPr>
          <w:rFonts w:ascii="Candara" w:hAnsi="Candara" w:cs="Times New Roman"/>
          <w:sz w:val="24"/>
          <w:szCs w:val="24"/>
        </w:rPr>
      </w:pPr>
      <w:r w:rsidRPr="005A2BA7">
        <w:rPr>
          <w:rFonts w:ascii="Ebrima" w:hAnsi="Ebrima"/>
          <w:i/>
          <w:caps/>
          <w:noProof/>
          <w:color w:val="036129"/>
          <w:sz w:val="20"/>
          <w:szCs w:val="20"/>
          <w:lang w:val="ro-RO" w:eastAsia="ro-RO"/>
        </w:rPr>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3pt,8.25pt" to="494.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" strokecolor="#70ad47 [3209]" strokeweight=".5pt">
            <v:stroke joinstyle="miter"/>
            <w10:wrap anchorx="margin"/>
          </v:line>
        </w:pict>
      </w:r>
    </w:p>
    <w:p w:rsidR="00A16B01" w:rsidRDefault="00A16B01" w:rsidP="00A16B01">
      <w:pPr>
        <w:spacing w:after="200" w:line="240" w:lineRule="auto"/>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ANEXA LA HOTĂRÂREA CONSILIULUI LOCAL AL MUNICIPIULUI CRAIOVA NR.236/2021</w:t>
      </w:r>
    </w:p>
    <w:p w:rsidR="00A16B01" w:rsidRDefault="00A16B01" w:rsidP="00E35662">
      <w:pPr>
        <w:spacing w:after="200" w:line="240" w:lineRule="auto"/>
        <w:jc w:val="center"/>
        <w:rPr>
          <w:rFonts w:ascii="Times New Roman" w:eastAsia="Times New Roman" w:hAnsi="Times New Roman" w:cs="Times New Roman"/>
          <w:b/>
          <w:bCs/>
          <w:sz w:val="24"/>
          <w:szCs w:val="24"/>
          <w:lang w:val="it-IT"/>
        </w:rPr>
      </w:pPr>
    </w:p>
    <w:p w:rsidR="00F0488C" w:rsidRPr="00F0488C" w:rsidRDefault="00F0488C" w:rsidP="00E35662">
      <w:pPr>
        <w:spacing w:after="200" w:line="240" w:lineRule="auto"/>
        <w:jc w:val="center"/>
        <w:rPr>
          <w:rFonts w:ascii="Times New Roman" w:eastAsia="Times New Roman" w:hAnsi="Times New Roman" w:cs="Times New Roman"/>
          <w:b/>
          <w:bCs/>
          <w:sz w:val="24"/>
          <w:szCs w:val="24"/>
          <w:lang w:val="ro-RO"/>
        </w:rPr>
      </w:pPr>
      <w:r w:rsidRPr="00F0488C">
        <w:rPr>
          <w:rFonts w:ascii="Times New Roman" w:eastAsia="Times New Roman" w:hAnsi="Times New Roman" w:cs="Times New Roman"/>
          <w:b/>
          <w:bCs/>
          <w:sz w:val="24"/>
          <w:szCs w:val="24"/>
          <w:lang w:val="it-IT"/>
        </w:rPr>
        <w:t>ACTUL ADI</w:t>
      </w:r>
      <w:r w:rsidRPr="00F0488C">
        <w:rPr>
          <w:rFonts w:ascii="Times New Roman" w:eastAsia="Times New Roman" w:hAnsi="Times New Roman" w:cs="Times New Roman"/>
          <w:b/>
          <w:bCs/>
          <w:sz w:val="24"/>
          <w:szCs w:val="24"/>
          <w:lang w:val="ro-RO"/>
        </w:rPr>
        <w:t xml:space="preserve">ȚIONAL nr. </w:t>
      </w:r>
      <w:r w:rsidR="00826D63">
        <w:rPr>
          <w:rFonts w:ascii="Times New Roman" w:eastAsia="Times New Roman" w:hAnsi="Times New Roman" w:cs="Times New Roman"/>
          <w:b/>
          <w:bCs/>
          <w:sz w:val="24"/>
          <w:szCs w:val="24"/>
          <w:lang w:val="ro-RO"/>
        </w:rPr>
        <w:t>3</w:t>
      </w:r>
    </w:p>
    <w:p w:rsidR="00F0488C" w:rsidRPr="00F0488C" w:rsidRDefault="00F0488C" w:rsidP="00E35662">
      <w:pPr>
        <w:spacing w:after="0" w:line="240" w:lineRule="auto"/>
        <w:jc w:val="center"/>
        <w:rPr>
          <w:rFonts w:ascii="Times New Roman" w:eastAsia="Times New Roman" w:hAnsi="Times New Roman" w:cs="Times New Roman"/>
          <w:b/>
          <w:bCs/>
          <w:sz w:val="24"/>
          <w:szCs w:val="24"/>
          <w:lang w:val="it-IT"/>
        </w:rPr>
      </w:pPr>
      <w:r w:rsidRPr="00F0488C">
        <w:rPr>
          <w:rFonts w:ascii="Times New Roman" w:eastAsia="Times New Roman" w:hAnsi="Times New Roman" w:cs="Times New Roman"/>
          <w:b/>
          <w:bCs/>
          <w:sz w:val="24"/>
          <w:szCs w:val="24"/>
          <w:lang w:val="ro-RO"/>
        </w:rPr>
        <w:t xml:space="preserve">LA </w:t>
      </w:r>
      <w:r w:rsidRPr="00F0488C">
        <w:rPr>
          <w:rFonts w:ascii="Times New Roman" w:eastAsia="Times New Roman" w:hAnsi="Times New Roman" w:cs="Times New Roman"/>
          <w:b/>
          <w:bCs/>
          <w:sz w:val="24"/>
          <w:szCs w:val="24"/>
          <w:lang w:val="it-IT"/>
        </w:rPr>
        <w:t>CONTRACTUL nr. 370/22.05.2018</w:t>
      </w:r>
    </w:p>
    <w:p w:rsidR="00F0488C" w:rsidRPr="00F0488C" w:rsidRDefault="00F0488C" w:rsidP="00E35662">
      <w:pPr>
        <w:spacing w:after="200" w:line="240" w:lineRule="auto"/>
        <w:jc w:val="center"/>
        <w:rPr>
          <w:rFonts w:ascii="Times New Roman" w:eastAsia="Times New Roman" w:hAnsi="Times New Roman" w:cs="Times New Roman"/>
          <w:b/>
          <w:bCs/>
          <w:sz w:val="24"/>
          <w:szCs w:val="24"/>
          <w:lang w:val="it-IT"/>
        </w:rPr>
      </w:pPr>
      <w:r w:rsidRPr="00F0488C">
        <w:rPr>
          <w:rFonts w:ascii="Times New Roman" w:eastAsia="Times New Roman" w:hAnsi="Times New Roman" w:cs="Times New Roman"/>
          <w:b/>
          <w:bCs/>
          <w:sz w:val="24"/>
          <w:szCs w:val="24"/>
          <w:lang w:val="it-IT"/>
        </w:rPr>
        <w:t xml:space="preserve">PRIVIND </w:t>
      </w:r>
      <w:bookmarkStart w:id="0" w:name="_Hlk4395364"/>
      <w:r w:rsidRPr="00F0488C">
        <w:rPr>
          <w:rFonts w:ascii="Times New Roman" w:eastAsia="Times New Roman" w:hAnsi="Times New Roman" w:cs="Times New Roman"/>
          <w:b/>
          <w:bCs/>
          <w:sz w:val="24"/>
          <w:szCs w:val="24"/>
          <w:lang w:val="it-IT"/>
        </w:rPr>
        <w:t xml:space="preserve">DELEGAREA PRIN CONCESIONARE A GESTIUNII UNOR ACTIVITĂȚI COMPONENTE ALE SERVICIULUI DE SALUBRIZARE, RESPECTIV </w:t>
      </w:r>
      <w:r w:rsidRPr="00F0488C">
        <w:rPr>
          <w:rFonts w:ascii="Times New Roman" w:eastAsia="Times New Roman" w:hAnsi="Times New Roman" w:cs="Times New Roman"/>
          <w:b/>
          <w:noProof/>
          <w:sz w:val="24"/>
          <w:szCs w:val="24"/>
          <w:lang w:val="ro-RO" w:eastAsia="ar-SA"/>
        </w:rPr>
        <w:t>COLECTAREA ȘI TRANSPORTUL  DEȘEURILOR MUNICIPALE ȘI A ALTOR FLUXURI DE DEȘEURI ÎN JUDEȚUL DOLJ, PRECUM  ȘI OPERAREA  STAȚIEI DE SORTARE ȘI TRANSFER GOICEA</w:t>
      </w:r>
    </w:p>
    <w:bookmarkEnd w:id="0"/>
    <w:p w:rsidR="00BE14DC" w:rsidRDefault="00BE14DC" w:rsidP="00E35662">
      <w:pPr>
        <w:spacing w:line="240" w:lineRule="auto"/>
        <w:rPr>
          <w:rFonts w:ascii="Times New Roman" w:hAnsi="Times New Roman" w:cs="Times New Roman"/>
          <w:sz w:val="24"/>
          <w:szCs w:val="24"/>
        </w:rPr>
      </w:pPr>
    </w:p>
    <w:p w:rsidR="00610CC6" w:rsidRDefault="00F0488C" w:rsidP="00E35662">
      <w:pPr>
        <w:spacing w:line="240" w:lineRule="auto"/>
        <w:rPr>
          <w:rFonts w:ascii="Times New Roman" w:hAnsi="Times New Roman" w:cs="Times New Roman"/>
          <w:sz w:val="24"/>
          <w:szCs w:val="24"/>
        </w:rPr>
      </w:pPr>
      <w:r>
        <w:rPr>
          <w:rFonts w:ascii="Times New Roman" w:hAnsi="Times New Roman" w:cs="Times New Roman"/>
          <w:sz w:val="24"/>
          <w:szCs w:val="24"/>
        </w:rPr>
        <w:t>Încheiatastăzi, ______________, între:</w:t>
      </w:r>
    </w:p>
    <w:p w:rsidR="00F0488C" w:rsidRPr="00F0488C" w:rsidRDefault="00F0488C" w:rsidP="00E35662">
      <w:pPr>
        <w:spacing w:after="200" w:line="240" w:lineRule="auto"/>
        <w:jc w:val="both"/>
        <w:rPr>
          <w:rFonts w:ascii="Times New Roman" w:eastAsia="Times New Roman" w:hAnsi="Times New Roman" w:cs="Times New Roman"/>
          <w:sz w:val="24"/>
          <w:szCs w:val="24"/>
          <w:lang w:val="ro-RO"/>
        </w:rPr>
      </w:pPr>
      <w:r w:rsidRPr="00F0488C">
        <w:rPr>
          <w:rFonts w:ascii="Times New Roman" w:eastAsia="Times New Roman" w:hAnsi="Times New Roman" w:cs="Times New Roman"/>
          <w:b/>
          <w:sz w:val="24"/>
          <w:szCs w:val="24"/>
          <w:lang w:val="ro-RO"/>
        </w:rPr>
        <w:t>1.</w:t>
      </w:r>
      <w:bookmarkStart w:id="1" w:name="_Hlk20732348"/>
      <w:r w:rsidRPr="00F0488C">
        <w:rPr>
          <w:rFonts w:ascii="Times New Roman" w:eastAsia="Times New Roman" w:hAnsi="Times New Roman" w:cs="Times New Roman"/>
          <w:b/>
          <w:sz w:val="24"/>
          <w:szCs w:val="24"/>
          <w:lang w:val="ro-RO"/>
        </w:rPr>
        <w:t>Asociaţia de Dezvoltare Intercomunitară de Gestionare a Deșeurilor ECODOLJ</w:t>
      </w:r>
      <w:bookmarkEnd w:id="1"/>
      <w:r w:rsidRPr="00F0488C">
        <w:rPr>
          <w:rFonts w:ascii="Times New Roman" w:eastAsia="Times New Roman" w:hAnsi="Times New Roman" w:cs="Times New Roman"/>
          <w:b/>
          <w:sz w:val="24"/>
          <w:szCs w:val="24"/>
          <w:lang w:val="ro-RO"/>
        </w:rPr>
        <w:t xml:space="preserve">, </w:t>
      </w:r>
      <w:r w:rsidRPr="00F0488C">
        <w:rPr>
          <w:rFonts w:ascii="Times New Roman" w:eastAsia="Times New Roman" w:hAnsi="Times New Roman" w:cs="Times New Roman"/>
          <w:sz w:val="24"/>
          <w:szCs w:val="24"/>
          <w:lang w:val="ro-RO"/>
        </w:rPr>
        <w:t xml:space="preserve">cu sediul în Craiova,  strada </w:t>
      </w:r>
      <w:r>
        <w:rPr>
          <w:rFonts w:ascii="Times New Roman" w:eastAsia="Times New Roman" w:hAnsi="Times New Roman" w:cs="Times New Roman"/>
          <w:sz w:val="24"/>
          <w:szCs w:val="24"/>
          <w:lang w:val="ro-RO"/>
        </w:rPr>
        <w:t>Nicolae Titulescu</w:t>
      </w:r>
      <w:r w:rsidRPr="00F0488C">
        <w:rPr>
          <w:rFonts w:ascii="Times New Roman" w:eastAsia="Times New Roman" w:hAnsi="Times New Roman" w:cs="Times New Roman"/>
          <w:sz w:val="24"/>
          <w:szCs w:val="24"/>
          <w:lang w:val="ro-RO"/>
        </w:rPr>
        <w:t xml:space="preserve">, nr. </w:t>
      </w:r>
      <w:r>
        <w:rPr>
          <w:rFonts w:ascii="Times New Roman" w:eastAsia="Times New Roman" w:hAnsi="Times New Roman" w:cs="Times New Roman"/>
          <w:sz w:val="24"/>
          <w:szCs w:val="24"/>
          <w:lang w:val="ro-RO"/>
        </w:rPr>
        <w:t>22</w:t>
      </w:r>
      <w:r w:rsidRPr="00F0488C">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Corp B, et. 1</w:t>
      </w:r>
      <w:r w:rsidRPr="00F0488C">
        <w:rPr>
          <w:rFonts w:ascii="Times New Roman" w:eastAsia="Times New Roman" w:hAnsi="Times New Roman" w:cs="Times New Roman"/>
          <w:sz w:val="24"/>
          <w:szCs w:val="24"/>
          <w:lang w:val="ro-RO"/>
        </w:rPr>
        <w:t xml:space="preserve">, județul Dolj, înregistrată în Registrul Asociaţiilor și Fundaţiilor de pe lângă Judecătoria Craiova, cu numărul 81/03.11.2009, CIF </w:t>
      </w:r>
      <w:r>
        <w:rPr>
          <w:rFonts w:ascii="Times New Roman" w:eastAsia="Times New Roman" w:hAnsi="Times New Roman" w:cs="Times New Roman"/>
          <w:sz w:val="24"/>
          <w:szCs w:val="24"/>
          <w:lang w:val="ro-RO"/>
        </w:rPr>
        <w:t xml:space="preserve">RO </w:t>
      </w:r>
      <w:r w:rsidRPr="00F0488C">
        <w:rPr>
          <w:rFonts w:ascii="Times New Roman" w:eastAsia="Times New Roman" w:hAnsi="Times New Roman" w:cs="Times New Roman"/>
          <w:sz w:val="24"/>
          <w:szCs w:val="24"/>
          <w:lang w:val="ro-RO"/>
        </w:rPr>
        <w:t xml:space="preserve">26186870, cont  IBAN RO55RNCB0134113806450001 deschis la Banca Comercială Română, Sucursala Județeană Dolj, Craiova , reprezentată de </w:t>
      </w:r>
      <w:r w:rsidR="00571F48">
        <w:rPr>
          <w:rFonts w:ascii="Times New Roman" w:eastAsia="Times New Roman" w:hAnsi="Times New Roman" w:cs="Times New Roman"/>
          <w:sz w:val="24"/>
          <w:szCs w:val="24"/>
          <w:lang w:val="ro-RO"/>
        </w:rPr>
        <w:t>P</w:t>
      </w:r>
      <w:r w:rsidRPr="00F0488C">
        <w:rPr>
          <w:rFonts w:ascii="Times New Roman" w:eastAsia="Times New Roman" w:hAnsi="Times New Roman" w:cs="Times New Roman"/>
          <w:sz w:val="24"/>
          <w:szCs w:val="24"/>
          <w:lang w:val="ro-RO"/>
        </w:rPr>
        <w:t>reședinte</w:t>
      </w:r>
      <w:r w:rsidR="00571F48">
        <w:rPr>
          <w:rFonts w:ascii="Times New Roman" w:eastAsia="Times New Roman" w:hAnsi="Times New Roman" w:cs="Times New Roman"/>
          <w:sz w:val="24"/>
          <w:szCs w:val="24"/>
          <w:lang w:val="ro-RO"/>
        </w:rPr>
        <w:t>le</w:t>
      </w:r>
      <w:r w:rsidRPr="00F0488C">
        <w:rPr>
          <w:rFonts w:ascii="Times New Roman" w:eastAsia="Times New Roman" w:hAnsi="Times New Roman" w:cs="Times New Roman"/>
          <w:sz w:val="24"/>
          <w:szCs w:val="24"/>
          <w:lang w:val="ro-RO"/>
        </w:rPr>
        <w:t xml:space="preserve"> ADI ECODOLJ: </w:t>
      </w:r>
    </w:p>
    <w:p w:rsidR="00F0488C" w:rsidRPr="00F0488C" w:rsidRDefault="00F0488C" w:rsidP="00E35662">
      <w:pPr>
        <w:spacing w:after="200" w:line="240" w:lineRule="auto"/>
        <w:jc w:val="both"/>
        <w:rPr>
          <w:rFonts w:ascii="Times New Roman" w:eastAsia="Times New Roman" w:hAnsi="Times New Roman" w:cs="Times New Roman"/>
          <w:sz w:val="24"/>
          <w:szCs w:val="24"/>
          <w:lang w:val="ro-RO"/>
        </w:rPr>
      </w:pPr>
      <w:r w:rsidRPr="00F0488C">
        <w:rPr>
          <w:rFonts w:ascii="Times New Roman" w:eastAsia="Times New Roman" w:hAnsi="Times New Roman" w:cs="Times New Roman"/>
          <w:sz w:val="24"/>
          <w:szCs w:val="24"/>
          <w:lang w:val="ro-RO"/>
        </w:rPr>
        <w:t xml:space="preserve">în numele şi pe seama unităţilor administrativ-teritoriale membre: </w:t>
      </w:r>
    </w:p>
    <w:p w:rsidR="00F0488C" w:rsidRPr="00F0488C" w:rsidRDefault="00F0488C" w:rsidP="00E35662">
      <w:pPr>
        <w:spacing w:after="200" w:line="240" w:lineRule="auto"/>
        <w:jc w:val="both"/>
        <w:rPr>
          <w:rFonts w:ascii="Times New Roman" w:eastAsia="Times New Roman" w:hAnsi="Times New Roman" w:cs="Times New Roman"/>
          <w:sz w:val="24"/>
          <w:szCs w:val="24"/>
          <w:lang w:val="ro-RO"/>
        </w:rPr>
      </w:pPr>
      <w:r w:rsidRPr="00F0488C">
        <w:rPr>
          <w:rFonts w:ascii="Times New Roman" w:eastAsia="Times New Roman" w:hAnsi="Times New Roman" w:cs="Times New Roman"/>
          <w:sz w:val="24"/>
          <w:szCs w:val="24"/>
          <w:lang w:val="ro-RO"/>
        </w:rPr>
        <w:t>aceste unităţi administrativ-teritoriale având împreună calitatea de delegatar, pe de o parte,</w:t>
      </w:r>
    </w:p>
    <w:p w:rsidR="00F0488C" w:rsidRPr="00F0488C" w:rsidRDefault="00F0488C" w:rsidP="00E35662">
      <w:pPr>
        <w:autoSpaceDE w:val="0"/>
        <w:autoSpaceDN w:val="0"/>
        <w:adjustRightInd w:val="0"/>
        <w:spacing w:after="240" w:line="240" w:lineRule="auto"/>
        <w:jc w:val="both"/>
        <w:rPr>
          <w:rFonts w:ascii="Times New Roman" w:eastAsia="Times New Roman" w:hAnsi="Times New Roman" w:cs="Times New Roman"/>
          <w:sz w:val="24"/>
          <w:szCs w:val="24"/>
          <w:lang w:val="ro-RO"/>
        </w:rPr>
      </w:pPr>
      <w:r w:rsidRPr="00F0488C">
        <w:rPr>
          <w:rFonts w:ascii="Times New Roman" w:eastAsia="CourierNew" w:hAnsi="Times New Roman" w:cs="Times New Roman"/>
          <w:sz w:val="24"/>
          <w:szCs w:val="24"/>
          <w:lang w:val="ro-RO"/>
        </w:rPr>
        <w:t>şi</w:t>
      </w:r>
    </w:p>
    <w:p w:rsidR="00F0488C" w:rsidRDefault="00F0488C" w:rsidP="00E35662">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2. </w:t>
      </w:r>
      <w:bookmarkStart w:id="2" w:name="_Hlk23241396"/>
      <w:r w:rsidRPr="00F0488C">
        <w:rPr>
          <w:rFonts w:ascii="Times New Roman" w:eastAsia="Times New Roman" w:hAnsi="Times New Roman" w:cs="Times New Roman"/>
          <w:b/>
          <w:sz w:val="24"/>
          <w:szCs w:val="24"/>
          <w:lang w:val="ro-RO"/>
        </w:rPr>
        <w:t>Asocierea S.C. IRIDEX GROUP SALUBRIZARE S.R.L. - S.C. SERVICII SALUBRITATE BUCURESTI S.A. – S.C. IRIDEX GROUP IMPORT EXPORT S.R.L.</w:t>
      </w:r>
      <w:r w:rsidRPr="00F0488C">
        <w:rPr>
          <w:rFonts w:ascii="Times New Roman" w:eastAsia="Times New Roman" w:hAnsi="Times New Roman" w:cs="Times New Roman"/>
          <w:sz w:val="24"/>
          <w:szCs w:val="24"/>
          <w:lang w:val="ro-RO"/>
        </w:rPr>
        <w:t xml:space="preserve">,  reprezentată prin lider S.C. </w:t>
      </w:r>
      <w:bookmarkStart w:id="3" w:name="_Hlk23322811"/>
      <w:r w:rsidRPr="00F0488C">
        <w:rPr>
          <w:rFonts w:ascii="Times New Roman" w:eastAsia="Times New Roman" w:hAnsi="Times New Roman" w:cs="Times New Roman"/>
          <w:sz w:val="24"/>
          <w:szCs w:val="24"/>
          <w:lang w:val="ro-RO"/>
        </w:rPr>
        <w:t xml:space="preserve">IRIDEX GROUP SALUBRIZARE </w:t>
      </w:r>
      <w:bookmarkEnd w:id="3"/>
      <w:r w:rsidRPr="00F0488C">
        <w:rPr>
          <w:rFonts w:ascii="Times New Roman" w:eastAsia="Times New Roman" w:hAnsi="Times New Roman" w:cs="Times New Roman"/>
          <w:sz w:val="24"/>
          <w:szCs w:val="24"/>
          <w:lang w:val="ro-RO"/>
        </w:rPr>
        <w:t xml:space="preserve">S.R.L </w:t>
      </w:r>
      <w:bookmarkEnd w:id="2"/>
      <w:r w:rsidRPr="00F0488C">
        <w:rPr>
          <w:rFonts w:ascii="Times New Roman" w:eastAsia="Times New Roman" w:hAnsi="Times New Roman" w:cs="Times New Roman"/>
          <w:sz w:val="24"/>
          <w:szCs w:val="24"/>
          <w:lang w:val="ro-RO"/>
        </w:rPr>
        <w:t xml:space="preserve">cu sediul în sat Schitu, comuna Costinești, str. Radarului, Fn, județul Constanța, înmatriculată la Registrul Comerţului sub numărul J13/2939/2008, cod unic de înregistrare RO 24342060, cont </w:t>
      </w:r>
      <w:r w:rsidR="00C50183" w:rsidRPr="00424788">
        <w:rPr>
          <w:rFonts w:ascii="Times New Roman" w:eastAsia="Times New Roman" w:hAnsi="Times New Roman" w:cs="Times New Roman"/>
          <w:sz w:val="24"/>
          <w:szCs w:val="24"/>
          <w:lang w:val="ro-RO"/>
        </w:rPr>
        <w:t>RO43 EXIM 1020 0002 6000 RO01 deschis</w:t>
      </w:r>
      <w:r w:rsidR="002259DC" w:rsidRPr="00424788">
        <w:rPr>
          <w:rFonts w:ascii="Times New Roman" w:eastAsia="Times New Roman" w:hAnsi="Times New Roman" w:cs="Times New Roman"/>
          <w:sz w:val="24"/>
          <w:szCs w:val="24"/>
          <w:lang w:val="ro-RO"/>
        </w:rPr>
        <w:t xml:space="preserve"> la </w:t>
      </w:r>
      <w:r w:rsidR="006D3ECC" w:rsidRPr="00424788">
        <w:rPr>
          <w:rFonts w:ascii="Times New Roman" w:eastAsia="Times New Roman" w:hAnsi="Times New Roman" w:cs="Times New Roman"/>
          <w:sz w:val="24"/>
          <w:szCs w:val="24"/>
          <w:lang w:val="ro-RO"/>
        </w:rPr>
        <w:t>Exim Bank Constanta</w:t>
      </w:r>
      <w:r w:rsidRPr="00F0488C">
        <w:rPr>
          <w:rFonts w:ascii="Times New Roman" w:eastAsia="Times New Roman" w:hAnsi="Times New Roman" w:cs="Times New Roman"/>
          <w:sz w:val="24"/>
          <w:szCs w:val="24"/>
          <w:lang w:val="ro-RO"/>
        </w:rPr>
        <w:t>, reprezentată de Dan Tiberiu Anghel, având funcţia de Administrator, în calitate de delega</w:t>
      </w:r>
      <w:r>
        <w:rPr>
          <w:rFonts w:ascii="Times New Roman" w:eastAsia="Times New Roman" w:hAnsi="Times New Roman" w:cs="Times New Roman"/>
          <w:sz w:val="24"/>
          <w:szCs w:val="24"/>
          <w:lang w:val="ro-RO"/>
        </w:rPr>
        <w:t>t,</w:t>
      </w:r>
      <w:r w:rsidRPr="00F0488C">
        <w:rPr>
          <w:rFonts w:ascii="Times New Roman" w:eastAsia="Times New Roman" w:hAnsi="Times New Roman" w:cs="Times New Roman"/>
          <w:sz w:val="24"/>
          <w:szCs w:val="24"/>
          <w:lang w:val="ro-RO"/>
        </w:rPr>
        <w:t>pe de altă parte,</w:t>
      </w:r>
    </w:p>
    <w:p w:rsidR="003B2DEF" w:rsidRPr="003B2DEF" w:rsidRDefault="003B2DEF" w:rsidP="00E35662">
      <w:pPr>
        <w:autoSpaceDE w:val="0"/>
        <w:autoSpaceDN w:val="0"/>
        <w:adjustRightInd w:val="0"/>
        <w:spacing w:after="0" w:line="240" w:lineRule="auto"/>
        <w:rPr>
          <w:rFonts w:ascii="Times New Roman" w:hAnsi="Times New Roman" w:cs="Times New Roman"/>
          <w:color w:val="000000"/>
          <w:sz w:val="24"/>
          <w:szCs w:val="24"/>
        </w:rPr>
      </w:pPr>
    </w:p>
    <w:p w:rsidR="003B2DEF" w:rsidRPr="003B2DEF" w:rsidRDefault="003B2DEF" w:rsidP="00E35662">
      <w:pPr>
        <w:autoSpaceDE w:val="0"/>
        <w:autoSpaceDN w:val="0"/>
        <w:adjustRightInd w:val="0"/>
        <w:spacing w:line="240" w:lineRule="auto"/>
        <w:rPr>
          <w:rFonts w:ascii="Times New Roman" w:hAnsi="Times New Roman" w:cs="Times New Roman"/>
          <w:color w:val="000000"/>
          <w:sz w:val="24"/>
          <w:szCs w:val="24"/>
        </w:rPr>
      </w:pPr>
      <w:r w:rsidRPr="003B2DEF">
        <w:rPr>
          <w:rFonts w:ascii="Times New Roman" w:hAnsi="Times New Roman" w:cs="Times New Roman"/>
          <w:b/>
          <w:bCs/>
          <w:color w:val="000000"/>
          <w:sz w:val="24"/>
          <w:szCs w:val="24"/>
        </w:rPr>
        <w:t>Preambul</w:t>
      </w:r>
    </w:p>
    <w:p w:rsidR="003B2DEF" w:rsidRPr="003B2DEF" w:rsidRDefault="003B2DEF" w:rsidP="00E35662">
      <w:pPr>
        <w:spacing w:line="240" w:lineRule="auto"/>
        <w:jc w:val="both"/>
        <w:rPr>
          <w:rFonts w:ascii="Times New Roman" w:hAnsi="Times New Roman" w:cs="Times New Roman"/>
          <w:color w:val="000000"/>
          <w:sz w:val="24"/>
          <w:szCs w:val="24"/>
        </w:rPr>
      </w:pPr>
      <w:r w:rsidRPr="003B2DEF">
        <w:rPr>
          <w:rFonts w:ascii="Times New Roman" w:hAnsi="Times New Roman" w:cs="Times New Roman"/>
          <w:color w:val="000000"/>
          <w:sz w:val="24"/>
          <w:szCs w:val="24"/>
        </w:rPr>
        <w:t xml:space="preserve">Avândînvedere: </w:t>
      </w:r>
    </w:p>
    <w:p w:rsidR="003B2DEF" w:rsidRPr="00F45EF5" w:rsidRDefault="003B2DEF" w:rsidP="00E35662">
      <w:pPr>
        <w:pStyle w:val="ListParagraph"/>
        <w:numPr>
          <w:ilvl w:val="0"/>
          <w:numId w:val="3"/>
        </w:numPr>
        <w:spacing w:line="240" w:lineRule="auto"/>
        <w:jc w:val="both"/>
        <w:rPr>
          <w:rFonts w:ascii="Times New Roman" w:hAnsi="Times New Roman" w:cs="Times New Roman"/>
          <w:bCs/>
          <w:sz w:val="24"/>
          <w:szCs w:val="24"/>
        </w:rPr>
      </w:pPr>
      <w:r w:rsidRPr="003B2DEF">
        <w:rPr>
          <w:rFonts w:ascii="Times New Roman" w:hAnsi="Times New Roman" w:cs="Times New Roman"/>
          <w:color w:val="000000"/>
          <w:sz w:val="24"/>
          <w:szCs w:val="24"/>
        </w:rPr>
        <w:t>AdresaMunic</w:t>
      </w:r>
      <w:r w:rsidR="00F45EF5">
        <w:rPr>
          <w:rFonts w:ascii="Times New Roman" w:hAnsi="Times New Roman" w:cs="Times New Roman"/>
          <w:color w:val="000000"/>
          <w:sz w:val="24"/>
          <w:szCs w:val="24"/>
        </w:rPr>
        <w:t>i</w:t>
      </w:r>
      <w:r w:rsidRPr="003B2DEF">
        <w:rPr>
          <w:rFonts w:ascii="Times New Roman" w:hAnsi="Times New Roman" w:cs="Times New Roman"/>
          <w:color w:val="000000"/>
          <w:sz w:val="24"/>
          <w:szCs w:val="24"/>
        </w:rPr>
        <w:t>piului Craiova nr. 54441/23.03.2021 prin care se solicit</w:t>
      </w:r>
      <w:r w:rsidR="005C3B12">
        <w:rPr>
          <w:rFonts w:ascii="Times New Roman" w:hAnsi="Times New Roman" w:cs="Times New Roman"/>
          <w:color w:val="000000"/>
          <w:sz w:val="24"/>
          <w:szCs w:val="24"/>
          <w:lang w:val="ro-RO"/>
        </w:rPr>
        <w:t>ă</w:t>
      </w:r>
      <w:r w:rsidRPr="003B2DEF">
        <w:rPr>
          <w:rFonts w:ascii="Times New Roman" w:hAnsi="Times New Roman" w:cs="Times New Roman"/>
          <w:sz w:val="24"/>
          <w:szCs w:val="24"/>
        </w:rPr>
        <w:t>completareainfrastructuriiexistentepentrucolectareadeșeurilor de tip hârtie, carton, plastic, metal șisticlă</w:t>
      </w:r>
      <w:r w:rsidR="00F45EF5">
        <w:rPr>
          <w:rFonts w:ascii="Times New Roman" w:hAnsi="Times New Roman" w:cs="Times New Roman"/>
          <w:sz w:val="24"/>
          <w:szCs w:val="24"/>
        </w:rPr>
        <w:t>;</w:t>
      </w:r>
    </w:p>
    <w:p w:rsidR="00F45EF5" w:rsidRDefault="00F45EF5" w:rsidP="00E35662">
      <w:pPr>
        <w:pStyle w:val="ListParagraph"/>
        <w:numPr>
          <w:ilvl w:val="0"/>
          <w:numId w:val="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AdresaMunicipiului Craiova nr. 67434/12.04.2021 privind</w:t>
      </w:r>
      <w:r w:rsidR="005C3B12">
        <w:rPr>
          <w:rFonts w:ascii="Times New Roman" w:hAnsi="Times New Roman" w:cs="Times New Roman"/>
          <w:bCs/>
          <w:sz w:val="24"/>
          <w:szCs w:val="24"/>
        </w:rPr>
        <w:t>anumiteaspect</w:t>
      </w:r>
      <w:r w:rsidR="009E3202">
        <w:rPr>
          <w:rFonts w:ascii="Times New Roman" w:hAnsi="Times New Roman" w:cs="Times New Roman"/>
          <w:bCs/>
          <w:sz w:val="24"/>
          <w:szCs w:val="24"/>
        </w:rPr>
        <w:t>e</w:t>
      </w:r>
      <w:r w:rsidR="005C3B12">
        <w:rPr>
          <w:rFonts w:ascii="Times New Roman" w:hAnsi="Times New Roman" w:cs="Times New Roman"/>
          <w:bCs/>
          <w:sz w:val="24"/>
          <w:szCs w:val="24"/>
        </w:rPr>
        <w:t>contractuale, inclusiv</w:t>
      </w:r>
      <w:r>
        <w:rPr>
          <w:rFonts w:ascii="Times New Roman" w:hAnsi="Times New Roman" w:cs="Times New Roman"/>
          <w:bCs/>
          <w:sz w:val="24"/>
          <w:szCs w:val="24"/>
        </w:rPr>
        <w:t xml:space="preserve">cantitățile de deșeurimenajerereciclabilenecesarepentrufundamentareatarifelorșimodalitatea de prezentare a </w:t>
      </w:r>
      <w:r w:rsidR="005C3B12">
        <w:rPr>
          <w:rFonts w:ascii="Times New Roman" w:hAnsi="Times New Roman" w:cs="Times New Roman"/>
          <w:bCs/>
          <w:sz w:val="24"/>
          <w:szCs w:val="24"/>
        </w:rPr>
        <w:t>acestortarife</w:t>
      </w:r>
      <w:r>
        <w:rPr>
          <w:rFonts w:ascii="Times New Roman" w:hAnsi="Times New Roman" w:cs="Times New Roman"/>
          <w:bCs/>
          <w:sz w:val="24"/>
          <w:szCs w:val="24"/>
        </w:rPr>
        <w:t>;</w:t>
      </w:r>
    </w:p>
    <w:p w:rsidR="00F45EF5" w:rsidRPr="008560BA" w:rsidRDefault="00F45EF5" w:rsidP="00E35662">
      <w:pPr>
        <w:pStyle w:val="ListParagraph"/>
        <w:numPr>
          <w:ilvl w:val="0"/>
          <w:numId w:val="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Cererea</w:t>
      </w:r>
      <w:r w:rsidRPr="00F45EF5">
        <w:rPr>
          <w:rFonts w:ascii="Times New Roman" w:hAnsi="Times New Roman" w:cs="Times New Roman"/>
          <w:bCs/>
          <w:sz w:val="24"/>
          <w:szCs w:val="24"/>
        </w:rPr>
        <w:t>Asocier</w:t>
      </w:r>
      <w:r w:rsidR="005C3B12">
        <w:rPr>
          <w:rFonts w:ascii="Times New Roman" w:hAnsi="Times New Roman" w:cs="Times New Roman"/>
          <w:bCs/>
          <w:sz w:val="24"/>
          <w:szCs w:val="24"/>
        </w:rPr>
        <w:t>ii</w:t>
      </w:r>
      <w:r w:rsidRPr="00F45EF5">
        <w:rPr>
          <w:rFonts w:ascii="Times New Roman" w:hAnsi="Times New Roman" w:cs="Times New Roman"/>
          <w:bCs/>
          <w:sz w:val="24"/>
          <w:szCs w:val="24"/>
        </w:rPr>
        <w:t xml:space="preserve"> S.C. IRIDEX GROUP SALUBRIZARE S.R.L. - S.C. SERVICII SALUBRITATE BUCURESTI S.A. – S.C. IRIDEX GROUP IMPORT EXPORT S.R.L.</w:t>
      </w:r>
      <w:r>
        <w:rPr>
          <w:rFonts w:ascii="Times New Roman" w:hAnsi="Times New Roman" w:cs="Times New Roman"/>
          <w:bCs/>
          <w:sz w:val="24"/>
          <w:szCs w:val="24"/>
        </w:rPr>
        <w:t xml:space="preserve"> nr. </w:t>
      </w:r>
      <w:r w:rsidRPr="002002BB">
        <w:rPr>
          <w:rFonts w:ascii="Times New Roman" w:eastAsia="Times New Roman" w:hAnsi="Times New Roman" w:cs="Times New Roman"/>
          <w:sz w:val="24"/>
          <w:szCs w:val="24"/>
          <w:lang w:eastAsia="en-GB"/>
        </w:rPr>
        <w:t>4062/14.05.2021</w:t>
      </w:r>
      <w:r>
        <w:rPr>
          <w:rFonts w:ascii="Times New Roman" w:eastAsia="Times New Roman" w:hAnsi="Times New Roman" w:cs="Times New Roman"/>
          <w:sz w:val="24"/>
          <w:szCs w:val="24"/>
          <w:lang w:eastAsia="en-GB"/>
        </w:rPr>
        <w:t>privindmodificareatarifelor</w:t>
      </w:r>
      <w:r w:rsidRPr="002002BB">
        <w:rPr>
          <w:rFonts w:ascii="Times New Roman" w:eastAsia="Times New Roman" w:hAnsi="Times New Roman" w:cs="Times New Roman"/>
          <w:sz w:val="24"/>
          <w:szCs w:val="24"/>
          <w:lang w:eastAsia="en-GB"/>
        </w:rPr>
        <w:t>aferente</w:t>
      </w:r>
      <w:r w:rsidRPr="00660689">
        <w:rPr>
          <w:rFonts w:ascii="Times New Roman" w:eastAsia="Times New Roman" w:hAnsi="Times New Roman" w:cs="Times New Roman"/>
          <w:i/>
          <w:iCs/>
          <w:sz w:val="24"/>
          <w:szCs w:val="24"/>
          <w:lang w:eastAsia="en-GB"/>
        </w:rPr>
        <w:t>Contractului de delegareprinconcesionare a gestiuniiunoractivitățicomponente ale serviciului de salubrizare, respectivcolectareașitransportuldeșeurilormunicipaleși a altorfluxuri de deșeuriînjudețulDoljprecumșioperareastației de sortareși transfer Goicea</w:t>
      </w:r>
      <w:r>
        <w:rPr>
          <w:rFonts w:ascii="Times New Roman" w:eastAsia="Times New Roman" w:hAnsi="Times New Roman" w:cs="Times New Roman"/>
          <w:i/>
          <w:iCs/>
          <w:sz w:val="24"/>
          <w:szCs w:val="24"/>
          <w:lang w:eastAsia="en-GB"/>
        </w:rPr>
        <w:t>;</w:t>
      </w:r>
    </w:p>
    <w:p w:rsidR="008560BA" w:rsidRPr="008560BA" w:rsidRDefault="008560BA" w:rsidP="008560BA">
      <w:pPr>
        <w:pStyle w:val="ListParagraph"/>
        <w:numPr>
          <w:ilvl w:val="0"/>
          <w:numId w:val="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Corecția/Modificareacererii</w:t>
      </w:r>
      <w:r w:rsidRPr="00F45EF5">
        <w:rPr>
          <w:rFonts w:ascii="Times New Roman" w:hAnsi="Times New Roman" w:cs="Times New Roman"/>
          <w:bCs/>
          <w:sz w:val="24"/>
          <w:szCs w:val="24"/>
        </w:rPr>
        <w:t>Asocier</w:t>
      </w:r>
      <w:r>
        <w:rPr>
          <w:rFonts w:ascii="Times New Roman" w:hAnsi="Times New Roman" w:cs="Times New Roman"/>
          <w:bCs/>
          <w:sz w:val="24"/>
          <w:szCs w:val="24"/>
        </w:rPr>
        <w:t>ii</w:t>
      </w:r>
      <w:r w:rsidRPr="00F45EF5">
        <w:rPr>
          <w:rFonts w:ascii="Times New Roman" w:hAnsi="Times New Roman" w:cs="Times New Roman"/>
          <w:bCs/>
          <w:sz w:val="24"/>
          <w:szCs w:val="24"/>
        </w:rPr>
        <w:t xml:space="preserve"> S.C. IRIDEX GROUP SALUBRIZARE S.R.L. - S.C. SERVICII SALUBRITATE BUCURESTI S.A. – S.C. IRIDEX GROUP IMPORT EXPORT S.R.L</w:t>
      </w:r>
      <w:r>
        <w:rPr>
          <w:rFonts w:ascii="Times New Roman" w:eastAsia="Times New Roman" w:hAnsi="Times New Roman" w:cs="Times New Roman"/>
          <w:sz w:val="24"/>
          <w:szCs w:val="24"/>
          <w:lang w:eastAsia="en-GB"/>
        </w:rPr>
        <w:t>privindmodificareatarifelor</w:t>
      </w:r>
      <w:r w:rsidRPr="002002BB">
        <w:rPr>
          <w:rFonts w:ascii="Times New Roman" w:eastAsia="Times New Roman" w:hAnsi="Times New Roman" w:cs="Times New Roman"/>
          <w:sz w:val="24"/>
          <w:szCs w:val="24"/>
          <w:lang w:eastAsia="en-GB"/>
        </w:rPr>
        <w:t>aferente</w:t>
      </w:r>
      <w:r w:rsidRPr="00660689">
        <w:rPr>
          <w:rFonts w:ascii="Times New Roman" w:eastAsia="Times New Roman" w:hAnsi="Times New Roman" w:cs="Times New Roman"/>
          <w:i/>
          <w:iCs/>
          <w:sz w:val="24"/>
          <w:szCs w:val="24"/>
          <w:lang w:eastAsia="en-GB"/>
        </w:rPr>
        <w:t>Contractului de delegareprinconcesionare a gestiuniiunoractivitățicomponente ale serviciului de salubrizare, respectivcolectareașitransportuldeșeurilormunicipaleși a altorfluxuri de deșeuriînjudețulDoljprecumșioperareastației de sortareși transfer Goicea</w:t>
      </w:r>
      <w:r>
        <w:rPr>
          <w:rFonts w:ascii="Times New Roman" w:eastAsia="Times New Roman" w:hAnsi="Times New Roman" w:cs="Times New Roman"/>
          <w:sz w:val="24"/>
          <w:szCs w:val="24"/>
          <w:lang w:eastAsia="en-GB"/>
        </w:rPr>
        <w:t xml:space="preserve"> – nr. 4461/02.06.2021</w:t>
      </w:r>
      <w:r>
        <w:rPr>
          <w:rFonts w:ascii="Times New Roman" w:eastAsia="Times New Roman" w:hAnsi="Times New Roman" w:cs="Times New Roman"/>
          <w:i/>
          <w:iCs/>
          <w:sz w:val="24"/>
          <w:szCs w:val="24"/>
          <w:lang w:eastAsia="en-GB"/>
        </w:rPr>
        <w:t>;</w:t>
      </w:r>
    </w:p>
    <w:p w:rsidR="00483F72" w:rsidRDefault="00483F72" w:rsidP="00E35662">
      <w:pPr>
        <w:pStyle w:val="ListParagraph"/>
        <w:numPr>
          <w:ilvl w:val="0"/>
          <w:numId w:val="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Dispozițiile art. 15 </w:t>
      </w:r>
      <w:r w:rsidR="009E3202">
        <w:rPr>
          <w:rFonts w:ascii="Times New Roman" w:hAnsi="Times New Roman" w:cs="Times New Roman"/>
          <w:bCs/>
          <w:sz w:val="24"/>
          <w:szCs w:val="24"/>
        </w:rPr>
        <w:t xml:space="preserve">alin. 1 lit. a) </w:t>
      </w:r>
      <w:r>
        <w:rPr>
          <w:rFonts w:ascii="Times New Roman" w:hAnsi="Times New Roman" w:cs="Times New Roman"/>
          <w:bCs/>
          <w:sz w:val="24"/>
          <w:szCs w:val="24"/>
        </w:rPr>
        <w:t xml:space="preserve">din Ordinul ANRSC nr. 109/2007 </w:t>
      </w:r>
      <w:r w:rsidRPr="00483F72">
        <w:rPr>
          <w:rFonts w:ascii="Times New Roman" w:hAnsi="Times New Roman" w:cs="Times New Roman"/>
          <w:bCs/>
          <w:sz w:val="24"/>
          <w:szCs w:val="24"/>
        </w:rPr>
        <w:t>privind</w:t>
      </w:r>
      <w:r w:rsidRPr="00483F72">
        <w:rPr>
          <w:rFonts w:ascii="Times New Roman" w:hAnsi="Times New Roman" w:cs="Times New Roman"/>
          <w:bCs/>
          <w:i/>
          <w:iCs/>
          <w:sz w:val="24"/>
          <w:szCs w:val="24"/>
        </w:rPr>
        <w:t>aprobareaNormelormetodologice de stabilire, ajustaresaumodificare a tarifelorpentruactivitatilespecificeserviciului de salubrizare a localitatilor</w:t>
      </w:r>
      <w:r>
        <w:rPr>
          <w:rFonts w:ascii="Times New Roman" w:hAnsi="Times New Roman" w:cs="Times New Roman"/>
          <w:bCs/>
          <w:sz w:val="24"/>
          <w:szCs w:val="24"/>
        </w:rPr>
        <w:t>;</w:t>
      </w:r>
    </w:p>
    <w:p w:rsidR="00483F72" w:rsidRPr="00483F72" w:rsidRDefault="00483F72" w:rsidP="00E35662">
      <w:pPr>
        <w:pStyle w:val="ListParagraph"/>
        <w:numPr>
          <w:ilvl w:val="0"/>
          <w:numId w:val="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Dispozițiile art. 9 din Contractulnr. 370/22.05.2018;</w:t>
      </w:r>
    </w:p>
    <w:p w:rsidR="00F0488C" w:rsidRDefault="00A95B96" w:rsidP="00E356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 </w:t>
      </w:r>
      <w:r w:rsidR="00E933C9" w:rsidRPr="00F0488C">
        <w:rPr>
          <w:rFonts w:ascii="Times New Roman" w:hAnsi="Times New Roman" w:cs="Times New Roman"/>
          <w:sz w:val="24"/>
          <w:szCs w:val="24"/>
        </w:rPr>
        <w:t>conv</w:t>
      </w:r>
      <w:r>
        <w:rPr>
          <w:rFonts w:ascii="Times New Roman" w:hAnsi="Times New Roman" w:cs="Times New Roman"/>
          <w:sz w:val="24"/>
          <w:szCs w:val="24"/>
        </w:rPr>
        <w:t>enit</w:t>
      </w:r>
      <w:r w:rsidR="00E933C9" w:rsidRPr="00F0488C">
        <w:rPr>
          <w:rFonts w:ascii="Times New Roman" w:hAnsi="Times New Roman" w:cs="Times New Roman"/>
          <w:sz w:val="24"/>
          <w:szCs w:val="24"/>
        </w:rPr>
        <w:t>modificarea</w:t>
      </w:r>
      <w:r w:rsidR="00E933C9">
        <w:rPr>
          <w:rFonts w:ascii="Times New Roman" w:hAnsi="Times New Roman" w:cs="Times New Roman"/>
          <w:sz w:val="24"/>
          <w:szCs w:val="24"/>
        </w:rPr>
        <w:t>Contractuluinr. 370/22.05.2018</w:t>
      </w:r>
      <w:r>
        <w:rPr>
          <w:rFonts w:ascii="Times New Roman" w:hAnsi="Times New Roman" w:cs="Times New Roman"/>
          <w:sz w:val="24"/>
          <w:szCs w:val="24"/>
        </w:rPr>
        <w:t>, modificatprinActulAdițional nr. 1/31.01.2020</w:t>
      </w:r>
      <w:r w:rsidR="00826D63">
        <w:rPr>
          <w:rFonts w:ascii="Times New Roman" w:hAnsi="Times New Roman" w:cs="Times New Roman"/>
          <w:sz w:val="24"/>
          <w:szCs w:val="24"/>
        </w:rPr>
        <w:t>șiprinActulAdițional nr. 2/02.02.2021</w:t>
      </w:r>
      <w:r w:rsidR="00F0488C">
        <w:rPr>
          <w:rFonts w:ascii="Times New Roman" w:hAnsi="Times New Roman" w:cs="Times New Roman"/>
          <w:sz w:val="24"/>
          <w:szCs w:val="24"/>
        </w:rPr>
        <w:t>după cum urmează:</w:t>
      </w:r>
    </w:p>
    <w:p w:rsidR="00483F72" w:rsidRDefault="002A6ACC" w:rsidP="00E35662">
      <w:pPr>
        <w:spacing w:line="240" w:lineRule="auto"/>
        <w:jc w:val="both"/>
        <w:rPr>
          <w:rFonts w:ascii="Times New Roman" w:hAnsi="Times New Roman" w:cs="Times New Roman"/>
          <w:sz w:val="24"/>
          <w:szCs w:val="24"/>
        </w:rPr>
      </w:pPr>
      <w:r w:rsidRPr="005A62AE">
        <w:rPr>
          <w:rFonts w:ascii="Times New Roman" w:hAnsi="Times New Roman" w:cs="Times New Roman"/>
          <w:b/>
          <w:sz w:val="24"/>
          <w:szCs w:val="24"/>
          <w:u w:val="single"/>
        </w:rPr>
        <w:t xml:space="preserve">Art. </w:t>
      </w:r>
      <w:r w:rsidR="00C917CF" w:rsidRPr="005A62AE">
        <w:rPr>
          <w:rFonts w:ascii="Times New Roman" w:hAnsi="Times New Roman" w:cs="Times New Roman"/>
          <w:b/>
          <w:sz w:val="24"/>
          <w:szCs w:val="24"/>
          <w:u w:val="single"/>
        </w:rPr>
        <w:t>1</w:t>
      </w:r>
      <w:r w:rsidR="00FB1A5B" w:rsidRPr="005A62AE">
        <w:rPr>
          <w:rFonts w:ascii="Times New Roman" w:hAnsi="Times New Roman" w:cs="Times New Roman"/>
          <w:b/>
          <w:sz w:val="24"/>
          <w:szCs w:val="24"/>
          <w:u w:val="single"/>
        </w:rPr>
        <w:t>.</w:t>
      </w:r>
      <w:r w:rsidR="00483F72">
        <w:rPr>
          <w:rFonts w:ascii="Times New Roman" w:hAnsi="Times New Roman" w:cs="Times New Roman"/>
          <w:sz w:val="24"/>
          <w:szCs w:val="24"/>
        </w:rPr>
        <w:t xml:space="preserve">Se modificăAnexa 6 la Contract – </w:t>
      </w:r>
      <w:r w:rsidR="00483F72" w:rsidRPr="00483F72">
        <w:rPr>
          <w:rFonts w:ascii="Times New Roman" w:hAnsi="Times New Roman" w:cs="Times New Roman"/>
          <w:i/>
          <w:iCs/>
          <w:sz w:val="24"/>
          <w:szCs w:val="24"/>
        </w:rPr>
        <w:t>”Listaindicativă a Bunurilor de Preluare”</w:t>
      </w:r>
      <w:r w:rsidR="00483F72">
        <w:rPr>
          <w:rFonts w:ascii="Times New Roman" w:hAnsi="Times New Roman" w:cs="Times New Roman"/>
          <w:sz w:val="24"/>
          <w:szCs w:val="24"/>
        </w:rPr>
        <w:t>, conform Anexei 1 la prezentul Act Adițional.</w:t>
      </w:r>
    </w:p>
    <w:p w:rsidR="00B04E42" w:rsidRPr="00B04E42" w:rsidRDefault="00483F72" w:rsidP="00E35662">
      <w:pPr>
        <w:spacing w:line="240" w:lineRule="auto"/>
        <w:jc w:val="both"/>
        <w:rPr>
          <w:rFonts w:ascii="Times New Roman" w:hAnsi="Times New Roman" w:cs="Times New Roman"/>
          <w:sz w:val="24"/>
          <w:szCs w:val="24"/>
          <w:lang w:val="ro-RO"/>
        </w:rPr>
      </w:pPr>
      <w:r w:rsidRPr="00483F72">
        <w:rPr>
          <w:rFonts w:ascii="Times New Roman" w:hAnsi="Times New Roman" w:cs="Times New Roman"/>
          <w:b/>
          <w:bCs/>
          <w:sz w:val="24"/>
          <w:szCs w:val="24"/>
          <w:u w:val="single"/>
        </w:rPr>
        <w:t>Art. 2.</w:t>
      </w:r>
      <w:r w:rsidR="00B04E42">
        <w:rPr>
          <w:rFonts w:ascii="Times New Roman" w:hAnsi="Times New Roman" w:cs="Times New Roman"/>
          <w:sz w:val="24"/>
          <w:szCs w:val="24"/>
        </w:rPr>
        <w:t>Se modific</w:t>
      </w:r>
      <w:r w:rsidR="00B04E42">
        <w:rPr>
          <w:rFonts w:ascii="Times New Roman" w:hAnsi="Times New Roman" w:cs="Times New Roman"/>
          <w:sz w:val="24"/>
          <w:szCs w:val="24"/>
          <w:lang w:val="ro-RO"/>
        </w:rPr>
        <w:t>ă Anexa 7 la Contract -</w:t>
      </w:r>
      <w:r w:rsidR="00B04E42" w:rsidRPr="000E5F79">
        <w:rPr>
          <w:rFonts w:ascii="Times New Roman" w:hAnsi="Times New Roman" w:cs="Times New Roman"/>
          <w:i/>
          <w:iCs/>
          <w:sz w:val="24"/>
          <w:szCs w:val="24"/>
          <w:lang w:val="ro-RO"/>
        </w:rPr>
        <w:t>”</w:t>
      </w:r>
      <w:r w:rsidR="00B04E42">
        <w:rPr>
          <w:rFonts w:ascii="Times New Roman" w:hAnsi="Times New Roman" w:cs="Times New Roman"/>
          <w:i/>
          <w:iCs/>
          <w:sz w:val="24"/>
          <w:szCs w:val="24"/>
          <w:lang w:val="ro-RO"/>
        </w:rPr>
        <w:t>Programul de Investiții</w:t>
      </w:r>
      <w:r w:rsidR="00B04E42" w:rsidRPr="000E5F79">
        <w:rPr>
          <w:rFonts w:ascii="Times New Roman" w:hAnsi="Times New Roman" w:cs="Times New Roman"/>
          <w:i/>
          <w:iCs/>
          <w:sz w:val="24"/>
          <w:szCs w:val="24"/>
          <w:lang w:val="ro-RO"/>
        </w:rPr>
        <w:t>”</w:t>
      </w:r>
      <w:r w:rsidR="00B04E42">
        <w:rPr>
          <w:rFonts w:ascii="Times New Roman" w:hAnsi="Times New Roman" w:cs="Times New Roman"/>
          <w:sz w:val="24"/>
          <w:szCs w:val="24"/>
          <w:lang w:val="ro-RO"/>
        </w:rPr>
        <w:t xml:space="preserve">, conform Anexei </w:t>
      </w:r>
      <w:r>
        <w:rPr>
          <w:rFonts w:ascii="Times New Roman" w:hAnsi="Times New Roman" w:cs="Times New Roman"/>
          <w:sz w:val="24"/>
          <w:szCs w:val="24"/>
          <w:lang w:val="ro-RO"/>
        </w:rPr>
        <w:t>2</w:t>
      </w:r>
      <w:r w:rsidR="00B04E42">
        <w:rPr>
          <w:rFonts w:ascii="Times New Roman" w:hAnsi="Times New Roman" w:cs="Times New Roman"/>
          <w:sz w:val="24"/>
          <w:szCs w:val="24"/>
          <w:lang w:val="ro-RO"/>
        </w:rPr>
        <w:t xml:space="preserve"> la prezentul Act Adițional. </w:t>
      </w:r>
    </w:p>
    <w:p w:rsidR="00483F72" w:rsidRDefault="00B04E42" w:rsidP="00E35662">
      <w:pPr>
        <w:spacing w:line="240" w:lineRule="auto"/>
        <w:jc w:val="both"/>
        <w:rPr>
          <w:rFonts w:ascii="Times New Roman" w:hAnsi="Times New Roman" w:cs="Times New Roman"/>
          <w:sz w:val="24"/>
          <w:szCs w:val="24"/>
        </w:rPr>
      </w:pPr>
      <w:r w:rsidRPr="00460DA0">
        <w:rPr>
          <w:rFonts w:ascii="Times New Roman" w:hAnsi="Times New Roman" w:cs="Times New Roman"/>
          <w:b/>
          <w:sz w:val="24"/>
          <w:szCs w:val="24"/>
          <w:u w:val="single"/>
        </w:rPr>
        <w:t xml:space="preserve">Art. </w:t>
      </w:r>
      <w:r w:rsidR="00483F72">
        <w:rPr>
          <w:rFonts w:ascii="Times New Roman" w:hAnsi="Times New Roman" w:cs="Times New Roman"/>
          <w:b/>
          <w:sz w:val="24"/>
          <w:szCs w:val="24"/>
          <w:u w:val="single"/>
        </w:rPr>
        <w:t>3</w:t>
      </w:r>
      <w:r w:rsidRPr="00460DA0">
        <w:rPr>
          <w:rFonts w:ascii="Times New Roman" w:hAnsi="Times New Roman" w:cs="Times New Roman"/>
          <w:b/>
          <w:sz w:val="24"/>
          <w:szCs w:val="24"/>
          <w:u w:val="single"/>
        </w:rPr>
        <w:t>.</w:t>
      </w:r>
      <w:r w:rsidR="00483F72">
        <w:rPr>
          <w:rFonts w:ascii="Times New Roman" w:hAnsi="Times New Roman" w:cs="Times New Roman"/>
          <w:sz w:val="24"/>
          <w:szCs w:val="24"/>
        </w:rPr>
        <w:t xml:space="preserve">La art. 3 - </w:t>
      </w:r>
      <w:r w:rsidR="00483F72" w:rsidRPr="00483F72">
        <w:rPr>
          <w:rFonts w:ascii="Times New Roman" w:hAnsi="Times New Roman" w:cs="Times New Roman"/>
          <w:sz w:val="24"/>
          <w:szCs w:val="24"/>
        </w:rPr>
        <w:t>DURATA CONTRACTULUI, PERIOADA DE MOBILIZARE ŞI DATA DE ÎNCEPERE</w:t>
      </w:r>
      <w:r w:rsidR="00483F72">
        <w:rPr>
          <w:rFonts w:ascii="Times New Roman" w:hAnsi="Times New Roman" w:cs="Times New Roman"/>
          <w:sz w:val="24"/>
          <w:szCs w:val="24"/>
        </w:rPr>
        <w:t xml:space="preserve"> se adaugă</w:t>
      </w:r>
      <w:r w:rsidR="00483F72" w:rsidRPr="00424788">
        <w:rPr>
          <w:rFonts w:ascii="Times New Roman" w:hAnsi="Times New Roman" w:cs="Times New Roman"/>
          <w:sz w:val="24"/>
          <w:szCs w:val="24"/>
        </w:rPr>
        <w:t>alineatul</w:t>
      </w:r>
      <w:r w:rsidR="00483F72">
        <w:rPr>
          <w:rFonts w:ascii="Times New Roman" w:hAnsi="Times New Roman" w:cs="Times New Roman"/>
          <w:sz w:val="24"/>
          <w:szCs w:val="24"/>
        </w:rPr>
        <w:t xml:space="preserve"> (4</w:t>
      </w:r>
      <w:r w:rsidR="00483F72">
        <w:rPr>
          <w:rFonts w:ascii="Times New Roman" w:hAnsi="Times New Roman" w:cs="Times New Roman"/>
          <w:sz w:val="24"/>
          <w:szCs w:val="24"/>
          <w:vertAlign w:val="superscript"/>
        </w:rPr>
        <w:t>1</w:t>
      </w:r>
      <w:r w:rsidR="00483F72">
        <w:rPr>
          <w:rFonts w:ascii="Times New Roman" w:hAnsi="Times New Roman" w:cs="Times New Roman"/>
          <w:sz w:val="24"/>
          <w:szCs w:val="24"/>
        </w:rPr>
        <w:t>)</w:t>
      </w:r>
      <w:r w:rsidR="00090332">
        <w:rPr>
          <w:rFonts w:ascii="Times New Roman" w:hAnsi="Times New Roman" w:cs="Times New Roman"/>
          <w:sz w:val="24"/>
          <w:szCs w:val="24"/>
        </w:rPr>
        <w:t>care</w:t>
      </w:r>
      <w:r w:rsidR="00483F72" w:rsidRPr="00424788">
        <w:rPr>
          <w:rFonts w:ascii="Times New Roman" w:hAnsi="Times New Roman" w:cs="Times New Roman"/>
          <w:sz w:val="24"/>
          <w:szCs w:val="24"/>
        </w:rPr>
        <w:t>vaavea</w:t>
      </w:r>
      <w:r w:rsidR="00483F72">
        <w:rPr>
          <w:rFonts w:ascii="Times New Roman" w:hAnsi="Times New Roman" w:cs="Times New Roman"/>
          <w:sz w:val="24"/>
          <w:szCs w:val="24"/>
        </w:rPr>
        <w:t>următorulc</w:t>
      </w:r>
      <w:r w:rsidR="00090332">
        <w:rPr>
          <w:rFonts w:ascii="Times New Roman" w:hAnsi="Times New Roman" w:cs="Times New Roman"/>
          <w:sz w:val="24"/>
          <w:szCs w:val="24"/>
        </w:rPr>
        <w:t>onținut</w:t>
      </w:r>
      <w:r w:rsidR="00483F72">
        <w:rPr>
          <w:rFonts w:ascii="Times New Roman" w:hAnsi="Times New Roman" w:cs="Times New Roman"/>
          <w:sz w:val="24"/>
          <w:szCs w:val="24"/>
        </w:rPr>
        <w:t>:</w:t>
      </w:r>
    </w:p>
    <w:p w:rsidR="00862403" w:rsidRPr="00C71D13" w:rsidRDefault="00483F72" w:rsidP="00862403">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w:t>
      </w:r>
      <w:r w:rsidRPr="00C71D13">
        <w:rPr>
          <w:rFonts w:ascii="Times New Roman" w:hAnsi="Times New Roman" w:cs="Times New Roman"/>
          <w:b/>
          <w:bCs/>
          <w:i/>
          <w:iCs/>
          <w:sz w:val="24"/>
          <w:szCs w:val="24"/>
        </w:rPr>
        <w:t>(4</w:t>
      </w:r>
      <w:r w:rsidRPr="00C71D13">
        <w:rPr>
          <w:rFonts w:ascii="Times New Roman" w:hAnsi="Times New Roman" w:cs="Times New Roman"/>
          <w:b/>
          <w:bCs/>
          <w:i/>
          <w:iCs/>
          <w:sz w:val="24"/>
          <w:szCs w:val="24"/>
          <w:vertAlign w:val="superscript"/>
        </w:rPr>
        <w:t>1</w:t>
      </w:r>
      <w:r w:rsidRPr="00C71D13">
        <w:rPr>
          <w:rFonts w:ascii="Times New Roman" w:hAnsi="Times New Roman" w:cs="Times New Roman"/>
          <w:b/>
          <w:bCs/>
          <w:i/>
          <w:iCs/>
          <w:sz w:val="24"/>
          <w:szCs w:val="24"/>
        </w:rPr>
        <w:t>)</w:t>
      </w:r>
      <w:r w:rsidR="00355469" w:rsidRPr="00C71D13">
        <w:rPr>
          <w:rFonts w:ascii="Times New Roman" w:hAnsi="Times New Roman" w:cs="Times New Roman"/>
          <w:i/>
          <w:iCs/>
          <w:sz w:val="24"/>
          <w:szCs w:val="24"/>
        </w:rPr>
        <w:t>Pentrupunereaînexploatare a bunurilor de preluareprevăzuteînAnexa 6 șiAnexa 7 aferenteinfrastructuriipentrucolectareadeșeurilorînMunicipiul Craiova, Delegatulvaavea o perioadă</w:t>
      </w:r>
      <w:r w:rsidR="00BC1FB5" w:rsidRPr="00C71D13">
        <w:rPr>
          <w:rFonts w:ascii="Times New Roman" w:hAnsi="Times New Roman" w:cs="Times New Roman"/>
          <w:i/>
          <w:iCs/>
          <w:sz w:val="24"/>
          <w:szCs w:val="24"/>
        </w:rPr>
        <w:t>de amplasare</w:t>
      </w:r>
      <w:r w:rsidR="00355469" w:rsidRPr="00C71D13">
        <w:rPr>
          <w:rFonts w:ascii="Times New Roman" w:hAnsi="Times New Roman" w:cs="Times New Roman"/>
          <w:i/>
          <w:iCs/>
          <w:sz w:val="24"/>
          <w:szCs w:val="24"/>
        </w:rPr>
        <w:t xml:space="preserve">de </w:t>
      </w:r>
      <w:r w:rsidR="005C3B12" w:rsidRPr="00C71D13">
        <w:rPr>
          <w:rFonts w:ascii="Times New Roman" w:hAnsi="Times New Roman" w:cs="Times New Roman"/>
          <w:i/>
          <w:iCs/>
          <w:sz w:val="24"/>
          <w:szCs w:val="24"/>
        </w:rPr>
        <w:t xml:space="preserve">maxim </w:t>
      </w:r>
      <w:r w:rsidR="00424788" w:rsidRPr="00C71D13">
        <w:rPr>
          <w:rFonts w:ascii="Times New Roman" w:hAnsi="Times New Roman" w:cs="Times New Roman"/>
          <w:i/>
          <w:iCs/>
          <w:sz w:val="24"/>
          <w:szCs w:val="24"/>
        </w:rPr>
        <w:t>12</w:t>
      </w:r>
      <w:r w:rsidR="00355469" w:rsidRPr="00C71D13">
        <w:rPr>
          <w:rFonts w:ascii="Times New Roman" w:hAnsi="Times New Roman" w:cs="Times New Roman"/>
          <w:i/>
          <w:iCs/>
          <w:sz w:val="24"/>
          <w:szCs w:val="24"/>
        </w:rPr>
        <w:t>0 de zilede la data emiteriiordinului</w:t>
      </w:r>
      <w:r w:rsidR="00B91282" w:rsidRPr="00C71D13">
        <w:rPr>
          <w:rFonts w:ascii="Times New Roman" w:hAnsi="Times New Roman" w:cs="Times New Roman"/>
          <w:i/>
          <w:iCs/>
          <w:sz w:val="24"/>
          <w:szCs w:val="24"/>
        </w:rPr>
        <w:t xml:space="preserve">de </w:t>
      </w:r>
      <w:r w:rsidR="00BC1FB5" w:rsidRPr="00C71D13">
        <w:rPr>
          <w:rFonts w:ascii="Times New Roman" w:hAnsi="Times New Roman" w:cs="Times New Roman"/>
          <w:i/>
          <w:iCs/>
          <w:sz w:val="24"/>
          <w:szCs w:val="24"/>
        </w:rPr>
        <w:t>amplasare</w:t>
      </w:r>
      <w:r w:rsidR="00355469" w:rsidRPr="00C71D13">
        <w:rPr>
          <w:rFonts w:ascii="Times New Roman" w:hAnsi="Times New Roman" w:cs="Times New Roman"/>
          <w:i/>
          <w:iCs/>
          <w:sz w:val="24"/>
          <w:szCs w:val="24"/>
        </w:rPr>
        <w:t>emis de către ADI ECODOLJ.”</w:t>
      </w:r>
    </w:p>
    <w:p w:rsidR="00090332" w:rsidRPr="00C71D13" w:rsidRDefault="00355469" w:rsidP="00E35662">
      <w:pPr>
        <w:spacing w:line="240" w:lineRule="auto"/>
        <w:jc w:val="both"/>
        <w:rPr>
          <w:rFonts w:ascii="Times New Roman" w:hAnsi="Times New Roman" w:cs="Times New Roman"/>
          <w:sz w:val="24"/>
          <w:szCs w:val="24"/>
        </w:rPr>
      </w:pPr>
      <w:r w:rsidRPr="00C71D13">
        <w:rPr>
          <w:rFonts w:ascii="Times New Roman" w:hAnsi="Times New Roman" w:cs="Times New Roman"/>
          <w:b/>
          <w:bCs/>
          <w:sz w:val="24"/>
          <w:szCs w:val="24"/>
          <w:u w:val="single"/>
        </w:rPr>
        <w:t xml:space="preserve">Art. </w:t>
      </w:r>
      <w:r w:rsidR="009E3202" w:rsidRPr="00C71D13">
        <w:rPr>
          <w:rFonts w:ascii="Times New Roman" w:hAnsi="Times New Roman" w:cs="Times New Roman"/>
          <w:b/>
          <w:bCs/>
          <w:sz w:val="24"/>
          <w:szCs w:val="24"/>
          <w:u w:val="single"/>
        </w:rPr>
        <w:t>4</w:t>
      </w:r>
      <w:r w:rsidRPr="00C71D13">
        <w:rPr>
          <w:rFonts w:ascii="Times New Roman" w:hAnsi="Times New Roman" w:cs="Times New Roman"/>
          <w:b/>
          <w:bCs/>
          <w:sz w:val="24"/>
          <w:szCs w:val="24"/>
          <w:u w:val="single"/>
        </w:rPr>
        <w:t>.</w:t>
      </w:r>
      <w:r w:rsidR="00090332" w:rsidRPr="00C71D13">
        <w:rPr>
          <w:rFonts w:ascii="Times New Roman" w:hAnsi="Times New Roman" w:cs="Times New Roman"/>
          <w:sz w:val="24"/>
          <w:szCs w:val="24"/>
        </w:rPr>
        <w:t>La art. 9 – OBLIGAȚIILE DE INVESTIȚII ALE DELEGATULUI se adaugăalineat</w:t>
      </w:r>
      <w:r w:rsidR="00424788" w:rsidRPr="00C71D13">
        <w:rPr>
          <w:rFonts w:ascii="Times New Roman" w:hAnsi="Times New Roman" w:cs="Times New Roman"/>
          <w:sz w:val="24"/>
          <w:szCs w:val="24"/>
        </w:rPr>
        <w:t>ele</w:t>
      </w:r>
      <w:r w:rsidR="00090332" w:rsidRPr="00C71D13">
        <w:rPr>
          <w:rFonts w:ascii="Times New Roman" w:hAnsi="Times New Roman" w:cs="Times New Roman"/>
          <w:sz w:val="24"/>
          <w:szCs w:val="24"/>
        </w:rPr>
        <w:t xml:space="preserve"> (4)</w:t>
      </w:r>
      <w:r w:rsidR="00424788" w:rsidRPr="00C71D13">
        <w:rPr>
          <w:rFonts w:ascii="Times New Roman" w:hAnsi="Times New Roman" w:cs="Times New Roman"/>
          <w:sz w:val="24"/>
          <w:szCs w:val="24"/>
        </w:rPr>
        <w:t>, (4</w:t>
      </w:r>
      <w:r w:rsidR="00424788" w:rsidRPr="00C71D13">
        <w:rPr>
          <w:rFonts w:ascii="Times New Roman" w:hAnsi="Times New Roman" w:cs="Times New Roman"/>
          <w:sz w:val="24"/>
          <w:szCs w:val="24"/>
          <w:vertAlign w:val="superscript"/>
        </w:rPr>
        <w:t>1</w:t>
      </w:r>
      <w:r w:rsidR="00424788" w:rsidRPr="00C71D13">
        <w:rPr>
          <w:rFonts w:ascii="Times New Roman" w:hAnsi="Times New Roman" w:cs="Times New Roman"/>
          <w:sz w:val="24"/>
          <w:szCs w:val="24"/>
        </w:rPr>
        <w:t>),</w:t>
      </w:r>
      <w:r w:rsidR="00424788" w:rsidRPr="00C71D13">
        <w:rPr>
          <w:rFonts w:ascii="Times New Roman" w:hAnsi="Times New Roman" w:cs="Times New Roman"/>
          <w:sz w:val="24"/>
          <w:szCs w:val="24"/>
          <w:lang w:val="ro-RO"/>
        </w:rPr>
        <w:t xml:space="preserve"> (4</w:t>
      </w:r>
      <w:r w:rsidR="00424788" w:rsidRPr="00C71D13">
        <w:rPr>
          <w:rFonts w:ascii="Times New Roman" w:hAnsi="Times New Roman" w:cs="Times New Roman"/>
          <w:sz w:val="24"/>
          <w:szCs w:val="24"/>
          <w:vertAlign w:val="superscript"/>
          <w:lang w:val="ro-RO"/>
        </w:rPr>
        <w:t>2</w:t>
      </w:r>
      <w:r w:rsidR="00424788" w:rsidRPr="00C71D13">
        <w:rPr>
          <w:rFonts w:ascii="Times New Roman" w:hAnsi="Times New Roman" w:cs="Times New Roman"/>
          <w:sz w:val="24"/>
          <w:szCs w:val="24"/>
          <w:lang w:val="ro-RO"/>
        </w:rPr>
        <w:t>) și (4</w:t>
      </w:r>
      <w:r w:rsidR="00424788" w:rsidRPr="00C71D13">
        <w:rPr>
          <w:rFonts w:ascii="Times New Roman" w:hAnsi="Times New Roman" w:cs="Times New Roman"/>
          <w:sz w:val="24"/>
          <w:szCs w:val="24"/>
          <w:vertAlign w:val="superscript"/>
          <w:lang w:val="ro-RO"/>
        </w:rPr>
        <w:t>3</w:t>
      </w:r>
      <w:r w:rsidR="00424788" w:rsidRPr="00C71D13">
        <w:rPr>
          <w:rFonts w:ascii="Times New Roman" w:hAnsi="Times New Roman" w:cs="Times New Roman"/>
          <w:sz w:val="24"/>
          <w:szCs w:val="24"/>
          <w:lang w:val="ro-RO"/>
        </w:rPr>
        <w:t xml:space="preserve">) </w:t>
      </w:r>
      <w:r w:rsidR="00090332" w:rsidRPr="00C71D13">
        <w:rPr>
          <w:rFonts w:ascii="Times New Roman" w:hAnsi="Times New Roman" w:cs="Times New Roman"/>
          <w:sz w:val="24"/>
          <w:szCs w:val="24"/>
        </w:rPr>
        <w:t>care v</w:t>
      </w:r>
      <w:r w:rsidR="00424788" w:rsidRPr="00C71D13">
        <w:rPr>
          <w:rFonts w:ascii="Times New Roman" w:hAnsi="Times New Roman" w:cs="Times New Roman"/>
          <w:sz w:val="24"/>
          <w:szCs w:val="24"/>
        </w:rPr>
        <w:t>or</w:t>
      </w:r>
      <w:r w:rsidR="00090332" w:rsidRPr="00C71D13">
        <w:rPr>
          <w:rFonts w:ascii="Times New Roman" w:hAnsi="Times New Roman" w:cs="Times New Roman"/>
          <w:sz w:val="24"/>
          <w:szCs w:val="24"/>
        </w:rPr>
        <w:t>aveaurmătorulconținut:</w:t>
      </w:r>
    </w:p>
    <w:p w:rsidR="00424788" w:rsidRPr="00C71D13" w:rsidRDefault="00090332"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”(4) Delegatul se oblig</w:t>
      </w:r>
      <w:r w:rsidR="005C3B12" w:rsidRPr="00C71D13">
        <w:rPr>
          <w:rFonts w:ascii="Times New Roman" w:hAnsi="Times New Roman" w:cs="Times New Roman"/>
          <w:i/>
          <w:iCs/>
          <w:sz w:val="24"/>
          <w:szCs w:val="24"/>
        </w:rPr>
        <w:t>ă</w:t>
      </w:r>
      <w:r w:rsidRPr="00C71D13">
        <w:rPr>
          <w:rFonts w:ascii="Times New Roman" w:hAnsi="Times New Roman" w:cs="Times New Roman"/>
          <w:i/>
          <w:iCs/>
          <w:sz w:val="24"/>
          <w:szCs w:val="24"/>
        </w:rPr>
        <w:t>sărealizezepentruMunicipiul Craiova investițiilesuplimentarepentrucolectareașitransportuldeșeurilor, detaliateînAnexa 6 la punctul</w:t>
      </w:r>
      <w:bookmarkStart w:id="4" w:name="_Hlk72749873"/>
      <w:r w:rsidR="00BC1FB5" w:rsidRPr="00C71D13">
        <w:rPr>
          <w:rFonts w:ascii="Times New Roman" w:hAnsi="Times New Roman" w:cs="Times New Roman"/>
          <w:i/>
          <w:iCs/>
          <w:sz w:val="24"/>
          <w:szCs w:val="24"/>
        </w:rPr>
        <w:t>1 și 2</w:t>
      </w:r>
      <w:bookmarkEnd w:id="4"/>
      <w:r w:rsidRPr="00C71D13">
        <w:rPr>
          <w:rFonts w:ascii="Times New Roman" w:hAnsi="Times New Roman" w:cs="Times New Roman"/>
          <w:i/>
          <w:iCs/>
          <w:sz w:val="24"/>
          <w:szCs w:val="24"/>
        </w:rPr>
        <w:t xml:space="preserve">șiAnexa 7 la </w:t>
      </w:r>
      <w:bookmarkStart w:id="5" w:name="_Hlk72751288"/>
      <w:r w:rsidRPr="00C71D13">
        <w:rPr>
          <w:rFonts w:ascii="Times New Roman" w:hAnsi="Times New Roman" w:cs="Times New Roman"/>
          <w:i/>
          <w:iCs/>
          <w:sz w:val="24"/>
          <w:szCs w:val="24"/>
        </w:rPr>
        <w:t>punctul</w:t>
      </w:r>
      <w:bookmarkStart w:id="6" w:name="_Hlk72749895"/>
      <w:r w:rsidR="00BC1FB5" w:rsidRPr="00C71D13">
        <w:rPr>
          <w:rFonts w:ascii="Times New Roman" w:hAnsi="Times New Roman" w:cs="Times New Roman"/>
          <w:i/>
          <w:iCs/>
          <w:sz w:val="24"/>
          <w:szCs w:val="24"/>
        </w:rPr>
        <w:t>D.25 și D.26</w:t>
      </w:r>
      <w:bookmarkEnd w:id="5"/>
      <w:bookmarkEnd w:id="6"/>
      <w:r w:rsidR="00BC1FB5" w:rsidRPr="00C71D13">
        <w:rPr>
          <w:rFonts w:ascii="Times New Roman" w:hAnsi="Times New Roman" w:cs="Times New Roman"/>
          <w:i/>
          <w:iCs/>
          <w:sz w:val="24"/>
          <w:szCs w:val="24"/>
        </w:rPr>
        <w:t>, c</w:t>
      </w:r>
      <w:r w:rsidRPr="00C71D13">
        <w:rPr>
          <w:rFonts w:ascii="Times New Roman" w:hAnsi="Times New Roman" w:cs="Times New Roman"/>
          <w:i/>
          <w:iCs/>
          <w:sz w:val="24"/>
          <w:szCs w:val="24"/>
        </w:rPr>
        <w:t>u mențiuneacăacesteareprezintăbunuri de preluare conform art. 17.2.</w:t>
      </w:r>
      <w:r w:rsidR="00C76E91" w:rsidRPr="00C71D13">
        <w:rPr>
          <w:rFonts w:ascii="Times New Roman" w:hAnsi="Times New Roman" w:cs="Times New Roman"/>
          <w:i/>
          <w:iCs/>
          <w:sz w:val="24"/>
          <w:szCs w:val="24"/>
        </w:rPr>
        <w:t>șivor fi compatibile cu infrastructuraachiziționatăprinProiectul SMID DoljpentruMunicipiul Craiova.</w:t>
      </w:r>
    </w:p>
    <w:p w:rsidR="00424788" w:rsidRPr="00C71D13" w:rsidRDefault="00424788"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(4</w:t>
      </w:r>
      <w:r w:rsidRPr="00C71D13">
        <w:rPr>
          <w:rFonts w:ascii="Times New Roman" w:hAnsi="Times New Roman" w:cs="Times New Roman"/>
          <w:i/>
          <w:iCs/>
          <w:sz w:val="24"/>
          <w:szCs w:val="24"/>
          <w:vertAlign w:val="superscript"/>
        </w:rPr>
        <w:t>1</w:t>
      </w:r>
      <w:r w:rsidRPr="00C71D13">
        <w:rPr>
          <w:rFonts w:ascii="Times New Roman" w:hAnsi="Times New Roman" w:cs="Times New Roman"/>
          <w:i/>
          <w:iCs/>
          <w:sz w:val="24"/>
          <w:szCs w:val="24"/>
        </w:rPr>
        <w:t xml:space="preserve">) </w:t>
      </w:r>
      <w:r w:rsidRPr="00C71D13">
        <w:rPr>
          <w:rFonts w:ascii="Times New Roman" w:hAnsi="Times New Roman" w:cs="Times New Roman"/>
          <w:i/>
          <w:sz w:val="24"/>
          <w:szCs w:val="24"/>
        </w:rPr>
        <w:t>I</w:t>
      </w:r>
      <w:r w:rsidR="008320F8" w:rsidRPr="00C71D13">
        <w:rPr>
          <w:rFonts w:ascii="Times New Roman" w:hAnsi="Times New Roman" w:cs="Times New Roman"/>
          <w:i/>
          <w:sz w:val="24"/>
          <w:szCs w:val="24"/>
        </w:rPr>
        <w:t>nvesti</w:t>
      </w:r>
      <w:r w:rsidR="007A3B5A" w:rsidRPr="00C71D13">
        <w:rPr>
          <w:rFonts w:ascii="Times New Roman" w:hAnsi="Times New Roman" w:cs="Times New Roman"/>
          <w:i/>
          <w:sz w:val="24"/>
          <w:szCs w:val="24"/>
        </w:rPr>
        <w:t>ț</w:t>
      </w:r>
      <w:r w:rsidR="008A283F" w:rsidRPr="00C71D13">
        <w:rPr>
          <w:rFonts w:ascii="Times New Roman" w:hAnsi="Times New Roman" w:cs="Times New Roman"/>
          <w:i/>
          <w:sz w:val="24"/>
          <w:szCs w:val="24"/>
        </w:rPr>
        <w:t>ii</w:t>
      </w:r>
      <w:r w:rsidR="002E00BA" w:rsidRPr="00C71D13">
        <w:rPr>
          <w:rFonts w:ascii="Times New Roman" w:hAnsi="Times New Roman" w:cs="Times New Roman"/>
          <w:i/>
          <w:sz w:val="24"/>
          <w:szCs w:val="24"/>
        </w:rPr>
        <w:t>lor</w:t>
      </w:r>
      <w:r w:rsidRPr="00C71D13">
        <w:rPr>
          <w:rFonts w:ascii="Times New Roman" w:hAnsi="Times New Roman" w:cs="Times New Roman"/>
          <w:i/>
          <w:sz w:val="24"/>
          <w:szCs w:val="24"/>
        </w:rPr>
        <w:t>prevăzute la ali</w:t>
      </w:r>
      <w:r w:rsidR="0063445E" w:rsidRPr="00C71D13">
        <w:rPr>
          <w:rFonts w:ascii="Times New Roman" w:hAnsi="Times New Roman" w:cs="Times New Roman"/>
          <w:i/>
          <w:sz w:val="24"/>
          <w:szCs w:val="24"/>
        </w:rPr>
        <w:t>n</w:t>
      </w:r>
      <w:r w:rsidRPr="00C71D13">
        <w:rPr>
          <w:rFonts w:ascii="Times New Roman" w:hAnsi="Times New Roman" w:cs="Times New Roman"/>
          <w:i/>
          <w:sz w:val="24"/>
          <w:szCs w:val="24"/>
        </w:rPr>
        <w:t>e</w:t>
      </w:r>
      <w:r w:rsidR="0063445E" w:rsidRPr="00C71D13">
        <w:rPr>
          <w:rFonts w:ascii="Times New Roman" w:hAnsi="Times New Roman" w:cs="Times New Roman"/>
          <w:i/>
          <w:sz w:val="24"/>
          <w:szCs w:val="24"/>
        </w:rPr>
        <w:t>a</w:t>
      </w:r>
      <w:r w:rsidRPr="00C71D13">
        <w:rPr>
          <w:rFonts w:ascii="Times New Roman" w:hAnsi="Times New Roman" w:cs="Times New Roman"/>
          <w:i/>
          <w:sz w:val="24"/>
          <w:szCs w:val="24"/>
        </w:rPr>
        <w:t>tul (4) din prezentularticol</w:t>
      </w:r>
      <w:r w:rsidR="008A283F" w:rsidRPr="00C71D13">
        <w:rPr>
          <w:rFonts w:ascii="Times New Roman" w:hAnsi="Times New Roman" w:cs="Times New Roman"/>
          <w:i/>
          <w:sz w:val="24"/>
          <w:szCs w:val="24"/>
        </w:rPr>
        <w:t xml:space="preserve">nu </w:t>
      </w:r>
      <w:r w:rsidR="00DD1F01" w:rsidRPr="00C71D13">
        <w:rPr>
          <w:rFonts w:ascii="Times New Roman" w:hAnsi="Times New Roman" w:cs="Times New Roman"/>
          <w:i/>
          <w:sz w:val="24"/>
          <w:szCs w:val="24"/>
        </w:rPr>
        <w:t>li se aplicadispozitiile care reglementeaza</w:t>
      </w:r>
      <w:r w:rsidR="00521B4B" w:rsidRPr="00C71D13">
        <w:rPr>
          <w:rFonts w:ascii="Times New Roman" w:hAnsi="Times New Roman" w:cs="Times New Roman"/>
          <w:i/>
          <w:sz w:val="24"/>
          <w:szCs w:val="24"/>
        </w:rPr>
        <w:t xml:space="preserve">riscul 21 </w:t>
      </w:r>
      <w:r w:rsidR="00AC39E4" w:rsidRPr="00C71D13">
        <w:rPr>
          <w:rFonts w:ascii="Times New Roman" w:hAnsi="Times New Roman" w:cs="Times New Roman"/>
          <w:i/>
          <w:sz w:val="24"/>
          <w:szCs w:val="24"/>
        </w:rPr>
        <w:t>din</w:t>
      </w:r>
      <w:r w:rsidR="003D4515" w:rsidRPr="00C71D13">
        <w:rPr>
          <w:rFonts w:ascii="Times New Roman" w:hAnsi="Times New Roman" w:cs="Times New Roman"/>
          <w:i/>
          <w:sz w:val="24"/>
          <w:szCs w:val="24"/>
        </w:rPr>
        <w:t>Tabel 7</w:t>
      </w:r>
      <w:r w:rsidR="00AC39E4" w:rsidRPr="00C71D13">
        <w:rPr>
          <w:rFonts w:ascii="Times New Roman" w:hAnsi="Times New Roman" w:cs="Times New Roman"/>
          <w:i/>
          <w:sz w:val="24"/>
          <w:szCs w:val="24"/>
        </w:rPr>
        <w:t xml:space="preserve"> – Alocareariscurilorasociatecontractului, Ane</w:t>
      </w:r>
      <w:r w:rsidR="00203E27" w:rsidRPr="00C71D13">
        <w:rPr>
          <w:rFonts w:ascii="Times New Roman" w:hAnsi="Times New Roman" w:cs="Times New Roman"/>
          <w:i/>
          <w:sz w:val="24"/>
          <w:szCs w:val="24"/>
        </w:rPr>
        <w:t>xa la Caietul de sarcini</w:t>
      </w:r>
      <w:r w:rsidR="00260AD6" w:rsidRPr="00C71D13">
        <w:rPr>
          <w:rFonts w:ascii="Times New Roman" w:hAnsi="Times New Roman" w:cs="Times New Roman"/>
          <w:i/>
          <w:iCs/>
          <w:sz w:val="24"/>
          <w:szCs w:val="24"/>
        </w:rPr>
        <w:t xml:space="preserve">, respectiv art. 22 </w:t>
      </w:r>
      <w:r w:rsidR="00BE26D7" w:rsidRPr="00C71D13">
        <w:rPr>
          <w:rFonts w:ascii="Times New Roman" w:hAnsi="Times New Roman" w:cs="Times New Roman"/>
          <w:i/>
          <w:iCs/>
          <w:sz w:val="24"/>
          <w:szCs w:val="24"/>
        </w:rPr>
        <w:t xml:space="preserve">-ASIGURARI </w:t>
      </w:r>
      <w:r w:rsidR="00260AD6" w:rsidRPr="00C71D13">
        <w:rPr>
          <w:rFonts w:ascii="Times New Roman" w:hAnsi="Times New Roman" w:cs="Times New Roman"/>
          <w:i/>
          <w:iCs/>
          <w:sz w:val="24"/>
          <w:szCs w:val="24"/>
        </w:rPr>
        <w:t>din contractul de delegare.</w:t>
      </w:r>
    </w:p>
    <w:p w:rsidR="00424788" w:rsidRPr="00C71D13" w:rsidRDefault="00424788"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(4</w:t>
      </w:r>
      <w:r w:rsidRPr="00C71D13">
        <w:rPr>
          <w:rFonts w:ascii="Times New Roman" w:hAnsi="Times New Roman" w:cs="Times New Roman"/>
          <w:i/>
          <w:iCs/>
          <w:sz w:val="24"/>
          <w:szCs w:val="24"/>
          <w:vertAlign w:val="superscript"/>
        </w:rPr>
        <w:t>2</w:t>
      </w:r>
      <w:r w:rsidRPr="00C71D13">
        <w:rPr>
          <w:rFonts w:ascii="Times New Roman" w:hAnsi="Times New Roman" w:cs="Times New Roman"/>
          <w:i/>
          <w:iCs/>
          <w:sz w:val="24"/>
          <w:szCs w:val="24"/>
        </w:rPr>
        <w:t xml:space="preserve">) </w:t>
      </w:r>
      <w:r w:rsidRPr="00C71D13">
        <w:rPr>
          <w:rFonts w:ascii="Times New Roman" w:hAnsi="Times New Roman" w:cs="Times New Roman"/>
          <w:i/>
          <w:sz w:val="24"/>
          <w:szCs w:val="24"/>
        </w:rPr>
        <w:t xml:space="preserve">Identificarealocatiilorunde se </w:t>
      </w:r>
      <w:r w:rsidRPr="00C71D13">
        <w:rPr>
          <w:rFonts w:ascii="Times New Roman" w:hAnsi="Times New Roman" w:cs="Times New Roman"/>
          <w:i/>
          <w:iCs/>
          <w:sz w:val="24"/>
          <w:szCs w:val="24"/>
        </w:rPr>
        <w:t>voramplasacontainerelesupraterane se varealiza de catrereprezentantiiMunicipiului Craiova, aiAsociaţiei de DezvoltareIntercomunitară de Gestionare a Deșeurilor ECODOLJsiDelegat, urmand ca amplasareasa fie realizata de catreDelegat, cu încheiereaunuiproces verbal de punereînamplasament.</w:t>
      </w:r>
    </w:p>
    <w:p w:rsidR="00090332" w:rsidRPr="00C71D13" w:rsidRDefault="00424788" w:rsidP="00E35662">
      <w:pPr>
        <w:spacing w:line="240" w:lineRule="auto"/>
        <w:jc w:val="both"/>
        <w:rPr>
          <w:rFonts w:ascii="Times New Roman" w:hAnsi="Times New Roman" w:cs="Times New Roman"/>
          <w:sz w:val="24"/>
          <w:szCs w:val="24"/>
        </w:rPr>
      </w:pPr>
      <w:r w:rsidRPr="00C71D13">
        <w:rPr>
          <w:rFonts w:ascii="Times New Roman" w:hAnsi="Times New Roman" w:cs="Times New Roman"/>
          <w:i/>
          <w:iCs/>
          <w:sz w:val="24"/>
          <w:szCs w:val="24"/>
        </w:rPr>
        <w:t>(4</w:t>
      </w:r>
      <w:r w:rsidRPr="00C71D13">
        <w:rPr>
          <w:rFonts w:ascii="Times New Roman" w:hAnsi="Times New Roman" w:cs="Times New Roman"/>
          <w:i/>
          <w:iCs/>
          <w:sz w:val="24"/>
          <w:szCs w:val="24"/>
          <w:vertAlign w:val="superscript"/>
        </w:rPr>
        <w:t>3</w:t>
      </w:r>
      <w:r w:rsidRPr="00C71D13">
        <w:rPr>
          <w:rFonts w:ascii="Times New Roman" w:hAnsi="Times New Roman" w:cs="Times New Roman"/>
          <w:i/>
          <w:iCs/>
          <w:sz w:val="24"/>
          <w:szCs w:val="24"/>
        </w:rPr>
        <w:t>)Avand in vederefaptul ca toatecontainerelevor fi amplasatepedomeniul public, delegatul nu vaplatiredeventa/chiriepentruocupareadomeniului public, iar in cazulfurtului, saudistrugeriipartiale/totale a containerelor, Municipiul Craiova vasolicitadelegatuluiînlocuireacontainerelor</w:t>
      </w:r>
      <w:r w:rsidR="000136AF" w:rsidRPr="00C71D13">
        <w:rPr>
          <w:rFonts w:ascii="Times New Roman" w:hAnsi="Times New Roman" w:cs="Times New Roman"/>
          <w:i/>
          <w:iCs/>
          <w:sz w:val="24"/>
          <w:szCs w:val="24"/>
        </w:rPr>
        <w:t>, iardelegatulvaaveadreptulsă</w:t>
      </w:r>
      <w:r w:rsidRPr="00C71D13">
        <w:rPr>
          <w:rFonts w:ascii="Times New Roman" w:hAnsi="Times New Roman" w:cs="Times New Roman"/>
          <w:i/>
          <w:iCs/>
          <w:sz w:val="24"/>
          <w:szCs w:val="24"/>
        </w:rPr>
        <w:t>r</w:t>
      </w:r>
      <w:r w:rsidR="00921190" w:rsidRPr="00C71D13">
        <w:rPr>
          <w:rFonts w:ascii="Times New Roman" w:hAnsi="Times New Roman" w:cs="Times New Roman"/>
          <w:i/>
          <w:iCs/>
          <w:sz w:val="24"/>
          <w:szCs w:val="24"/>
        </w:rPr>
        <w:t>ecuper</w:t>
      </w:r>
      <w:r w:rsidR="000136AF" w:rsidRPr="00C71D13">
        <w:rPr>
          <w:rFonts w:ascii="Times New Roman" w:hAnsi="Times New Roman" w:cs="Times New Roman"/>
          <w:i/>
          <w:iCs/>
          <w:sz w:val="24"/>
          <w:szCs w:val="24"/>
        </w:rPr>
        <w:t>eze</w:t>
      </w:r>
      <w:r w:rsidR="00921190" w:rsidRPr="00C71D13">
        <w:rPr>
          <w:rFonts w:ascii="Times New Roman" w:hAnsi="Times New Roman" w:cs="Times New Roman"/>
          <w:i/>
          <w:iCs/>
          <w:sz w:val="24"/>
          <w:szCs w:val="24"/>
        </w:rPr>
        <w:t>costuril</w:t>
      </w:r>
      <w:r w:rsidR="0063445E" w:rsidRPr="00C71D13">
        <w:rPr>
          <w:rFonts w:ascii="Times New Roman" w:hAnsi="Times New Roman" w:cs="Times New Roman"/>
          <w:i/>
          <w:iCs/>
          <w:sz w:val="24"/>
          <w:szCs w:val="24"/>
        </w:rPr>
        <w:t>e</w:t>
      </w:r>
      <w:r w:rsidR="00921190" w:rsidRPr="00C71D13">
        <w:rPr>
          <w:rFonts w:ascii="Times New Roman" w:hAnsi="Times New Roman" w:cs="Times New Roman"/>
          <w:i/>
          <w:iCs/>
          <w:sz w:val="24"/>
          <w:szCs w:val="24"/>
        </w:rPr>
        <w:t xml:space="preserve"> de înlocuireprin</w:t>
      </w:r>
      <w:r w:rsidR="003043BD" w:rsidRPr="00C71D13">
        <w:rPr>
          <w:rFonts w:ascii="Times New Roman" w:hAnsi="Times New Roman" w:cs="Times New Roman"/>
          <w:i/>
          <w:iCs/>
          <w:sz w:val="24"/>
          <w:szCs w:val="24"/>
        </w:rPr>
        <w:t>modificarea</w:t>
      </w:r>
      <w:r w:rsidR="00AA2CC1" w:rsidRPr="00C71D13">
        <w:rPr>
          <w:rFonts w:ascii="Times New Roman" w:hAnsi="Times New Roman" w:cs="Times New Roman"/>
          <w:i/>
          <w:iCs/>
          <w:sz w:val="24"/>
          <w:szCs w:val="24"/>
        </w:rPr>
        <w:t>p</w:t>
      </w:r>
      <w:r w:rsidR="007A3B5A" w:rsidRPr="00C71D13">
        <w:rPr>
          <w:rFonts w:ascii="Times New Roman" w:hAnsi="Times New Roman" w:cs="Times New Roman"/>
          <w:i/>
          <w:iCs/>
          <w:sz w:val="24"/>
          <w:szCs w:val="24"/>
        </w:rPr>
        <w:t>ă</w:t>
      </w:r>
      <w:r w:rsidR="00AA2CC1" w:rsidRPr="00C71D13">
        <w:rPr>
          <w:rFonts w:ascii="Times New Roman" w:hAnsi="Times New Roman" w:cs="Times New Roman"/>
          <w:i/>
          <w:iCs/>
          <w:sz w:val="24"/>
          <w:szCs w:val="24"/>
        </w:rPr>
        <w:t>r</w:t>
      </w:r>
      <w:r w:rsidR="007A3B5A" w:rsidRPr="00C71D13">
        <w:rPr>
          <w:rFonts w:ascii="Times New Roman" w:hAnsi="Times New Roman" w:cs="Times New Roman"/>
          <w:i/>
          <w:iCs/>
          <w:sz w:val="24"/>
          <w:szCs w:val="24"/>
        </w:rPr>
        <w:t>ț</w:t>
      </w:r>
      <w:r w:rsidR="00AA2CC1" w:rsidRPr="00C71D13">
        <w:rPr>
          <w:rFonts w:ascii="Times New Roman" w:hAnsi="Times New Roman" w:cs="Times New Roman"/>
          <w:i/>
          <w:iCs/>
          <w:sz w:val="24"/>
          <w:szCs w:val="24"/>
        </w:rPr>
        <w:t xml:space="preserve">ii din </w:t>
      </w:r>
      <w:r w:rsidR="00AA2CC1" w:rsidRPr="00C71D13">
        <w:rPr>
          <w:rFonts w:ascii="Times New Roman" w:hAnsi="Times New Roman" w:cs="Times New Roman"/>
          <w:i/>
          <w:iCs/>
          <w:sz w:val="24"/>
          <w:szCs w:val="24"/>
        </w:rPr>
        <w:lastRenderedPageBreak/>
        <w:t>tarif</w:t>
      </w:r>
      <w:r w:rsidR="00F14078" w:rsidRPr="00C71D13">
        <w:rPr>
          <w:rFonts w:ascii="Times New Roman" w:hAnsi="Times New Roman" w:cs="Times New Roman"/>
          <w:i/>
          <w:iCs/>
          <w:sz w:val="24"/>
          <w:szCs w:val="24"/>
        </w:rPr>
        <w:t>/sumei fixe,</w:t>
      </w:r>
      <w:r w:rsidR="00AA2CC1" w:rsidRPr="00C71D13">
        <w:rPr>
          <w:rFonts w:ascii="Times New Roman" w:hAnsi="Times New Roman" w:cs="Times New Roman"/>
          <w:i/>
          <w:iCs/>
          <w:sz w:val="24"/>
          <w:szCs w:val="24"/>
        </w:rPr>
        <w:t>aferent</w:t>
      </w:r>
      <w:r w:rsidR="007A3B5A" w:rsidRPr="00C71D13">
        <w:rPr>
          <w:rFonts w:ascii="Times New Roman" w:hAnsi="Times New Roman" w:cs="Times New Roman"/>
          <w:i/>
          <w:iCs/>
          <w:sz w:val="24"/>
          <w:szCs w:val="24"/>
        </w:rPr>
        <w:t>ă</w:t>
      </w:r>
      <w:r w:rsidR="00AA2CC1" w:rsidRPr="00C71D13">
        <w:rPr>
          <w:rFonts w:ascii="Times New Roman" w:hAnsi="Times New Roman" w:cs="Times New Roman"/>
          <w:i/>
          <w:iCs/>
          <w:sz w:val="24"/>
          <w:szCs w:val="24"/>
        </w:rPr>
        <w:t>costurilorsuplimentare</w:t>
      </w:r>
      <w:r w:rsidR="000136AF" w:rsidRPr="00C71D13">
        <w:rPr>
          <w:rFonts w:ascii="Times New Roman" w:hAnsi="Times New Roman" w:cs="Times New Roman"/>
          <w:i/>
          <w:iCs/>
          <w:sz w:val="24"/>
          <w:szCs w:val="24"/>
        </w:rPr>
        <w:t>, înlipsaoricăreiculpe a acestuiaînproducereaevenimentului.”</w:t>
      </w:r>
    </w:p>
    <w:p w:rsidR="00F0488C" w:rsidRPr="00C71D13" w:rsidRDefault="00090332" w:rsidP="00E35662">
      <w:pPr>
        <w:spacing w:line="240" w:lineRule="auto"/>
        <w:jc w:val="both"/>
        <w:rPr>
          <w:rFonts w:ascii="Times New Roman" w:hAnsi="Times New Roman" w:cs="Times New Roman"/>
          <w:sz w:val="24"/>
          <w:szCs w:val="24"/>
        </w:rPr>
      </w:pPr>
      <w:r w:rsidRPr="00C71D13">
        <w:rPr>
          <w:rFonts w:ascii="Times New Roman" w:hAnsi="Times New Roman" w:cs="Times New Roman"/>
          <w:b/>
          <w:bCs/>
          <w:sz w:val="24"/>
          <w:szCs w:val="24"/>
          <w:u w:val="single"/>
        </w:rPr>
        <w:t xml:space="preserve">Art. </w:t>
      </w:r>
      <w:r w:rsidR="009E3202" w:rsidRPr="00C71D13">
        <w:rPr>
          <w:rFonts w:ascii="Times New Roman" w:hAnsi="Times New Roman" w:cs="Times New Roman"/>
          <w:b/>
          <w:bCs/>
          <w:sz w:val="24"/>
          <w:szCs w:val="24"/>
          <w:u w:val="single"/>
        </w:rPr>
        <w:t>5</w:t>
      </w:r>
      <w:r w:rsidRPr="00C71D13">
        <w:rPr>
          <w:rFonts w:ascii="Times New Roman" w:hAnsi="Times New Roman" w:cs="Times New Roman"/>
          <w:b/>
          <w:bCs/>
          <w:sz w:val="24"/>
          <w:szCs w:val="24"/>
          <w:u w:val="single"/>
        </w:rPr>
        <w:t>.</w:t>
      </w:r>
      <w:r w:rsidRPr="00C71D13">
        <w:rPr>
          <w:rFonts w:ascii="Times New Roman" w:hAnsi="Times New Roman" w:cs="Times New Roman"/>
          <w:sz w:val="24"/>
          <w:szCs w:val="24"/>
        </w:rPr>
        <w:t xml:space="preserve"> La </w:t>
      </w:r>
      <w:r w:rsidR="0072079C" w:rsidRPr="00C71D13">
        <w:rPr>
          <w:rFonts w:ascii="Times New Roman" w:hAnsi="Times New Roman" w:cs="Times New Roman"/>
          <w:sz w:val="24"/>
          <w:szCs w:val="24"/>
        </w:rPr>
        <w:t xml:space="preserve">art. 10 </w:t>
      </w:r>
      <w:r w:rsidRPr="00C71D13">
        <w:rPr>
          <w:rFonts w:ascii="Times New Roman" w:hAnsi="Times New Roman" w:cs="Times New Roman"/>
          <w:sz w:val="24"/>
          <w:szCs w:val="24"/>
        </w:rPr>
        <w:t>– TARIFE se modifică</w:t>
      </w:r>
      <w:r w:rsidR="0072079C" w:rsidRPr="00C71D13">
        <w:rPr>
          <w:rFonts w:ascii="Times New Roman" w:hAnsi="Times New Roman" w:cs="Times New Roman"/>
          <w:sz w:val="24"/>
          <w:szCs w:val="24"/>
        </w:rPr>
        <w:t xml:space="preserve">alin. </w:t>
      </w:r>
      <w:r w:rsidR="00F035A3" w:rsidRPr="00C71D13">
        <w:rPr>
          <w:rFonts w:ascii="Times New Roman" w:hAnsi="Times New Roman" w:cs="Times New Roman"/>
          <w:sz w:val="24"/>
          <w:szCs w:val="24"/>
        </w:rPr>
        <w:t>(</w:t>
      </w:r>
      <w:r w:rsidR="0072079C" w:rsidRPr="00C71D13">
        <w:rPr>
          <w:rFonts w:ascii="Times New Roman" w:hAnsi="Times New Roman" w:cs="Times New Roman"/>
          <w:sz w:val="24"/>
          <w:szCs w:val="24"/>
        </w:rPr>
        <w:t>1</w:t>
      </w:r>
      <w:r w:rsidR="00F035A3" w:rsidRPr="00C71D13">
        <w:rPr>
          <w:rFonts w:ascii="Times New Roman" w:hAnsi="Times New Roman" w:cs="Times New Roman"/>
          <w:sz w:val="24"/>
          <w:szCs w:val="24"/>
        </w:rPr>
        <w:t>)</w:t>
      </w:r>
      <w:r w:rsidR="0072079C" w:rsidRPr="00C71D13">
        <w:rPr>
          <w:rFonts w:ascii="Times New Roman" w:hAnsi="Times New Roman" w:cs="Times New Roman"/>
          <w:sz w:val="24"/>
          <w:szCs w:val="24"/>
        </w:rPr>
        <w:t xml:space="preserve"> care vaaveaurmătorulconținut:</w:t>
      </w:r>
    </w:p>
    <w:p w:rsidR="009B22FD" w:rsidRPr="00C71D13" w:rsidRDefault="00826D63" w:rsidP="00E35662">
      <w:pPr>
        <w:spacing w:line="240" w:lineRule="auto"/>
        <w:jc w:val="both"/>
        <w:rPr>
          <w:rFonts w:ascii="Times New Roman" w:hAnsi="Times New Roman" w:cs="Times New Roman"/>
          <w:bCs/>
          <w:i/>
          <w:iCs/>
          <w:sz w:val="24"/>
          <w:szCs w:val="24"/>
          <w:lang w:val="ro-RO"/>
        </w:rPr>
      </w:pPr>
      <w:r w:rsidRPr="00C71D13">
        <w:rPr>
          <w:rFonts w:ascii="Times New Roman" w:hAnsi="Times New Roman" w:cs="Times New Roman"/>
          <w:i/>
          <w:iCs/>
          <w:sz w:val="24"/>
          <w:szCs w:val="24"/>
          <w:lang w:val="ro-RO"/>
        </w:rPr>
        <w:t>”</w:t>
      </w:r>
      <w:r w:rsidR="009B22FD" w:rsidRPr="00C71D13">
        <w:rPr>
          <w:rFonts w:ascii="Times New Roman" w:hAnsi="Times New Roman" w:cs="Times New Roman"/>
          <w:b/>
          <w:bCs/>
          <w:i/>
          <w:iCs/>
          <w:sz w:val="24"/>
          <w:szCs w:val="24"/>
          <w:lang w:val="ro-RO"/>
        </w:rPr>
        <w:t xml:space="preserve">(1) </w:t>
      </w:r>
      <w:r w:rsidR="009541BE" w:rsidRPr="00C71D13">
        <w:rPr>
          <w:rFonts w:ascii="Times New Roman" w:hAnsi="Times New Roman" w:cs="Times New Roman"/>
          <w:b/>
          <w:bCs/>
          <w:i/>
          <w:iCs/>
          <w:sz w:val="24"/>
          <w:szCs w:val="24"/>
          <w:lang w:val="ro-RO"/>
        </w:rPr>
        <w:t xml:space="preserve">a) </w:t>
      </w:r>
      <w:r w:rsidR="009B22FD" w:rsidRPr="00C71D13">
        <w:rPr>
          <w:rFonts w:ascii="Times New Roman" w:hAnsi="Times New Roman" w:cs="Times New Roman"/>
          <w:bCs/>
          <w:i/>
          <w:iCs/>
          <w:sz w:val="24"/>
          <w:szCs w:val="24"/>
          <w:lang w:val="ro-RO"/>
        </w:rPr>
        <w:t xml:space="preserve">Tarifele </w:t>
      </w:r>
      <w:r w:rsidR="00F72D79" w:rsidRPr="00C71D13">
        <w:rPr>
          <w:rFonts w:ascii="Times New Roman" w:hAnsi="Times New Roman" w:cs="Times New Roman"/>
          <w:bCs/>
          <w:i/>
          <w:iCs/>
          <w:sz w:val="24"/>
          <w:szCs w:val="24"/>
          <w:lang w:val="ro-RO"/>
        </w:rPr>
        <w:t xml:space="preserve">distincte </w:t>
      </w:r>
      <w:r w:rsidR="009B22FD" w:rsidRPr="00C71D13">
        <w:rPr>
          <w:rFonts w:ascii="Times New Roman" w:hAnsi="Times New Roman" w:cs="Times New Roman"/>
          <w:bCs/>
          <w:i/>
          <w:iCs/>
          <w:sz w:val="24"/>
          <w:szCs w:val="24"/>
          <w:lang w:val="ro-RO"/>
        </w:rPr>
        <w:t>pe care Delegatul are dreptul să le aplice</w:t>
      </w:r>
      <w:r w:rsidR="005C3B12" w:rsidRPr="00C71D13">
        <w:rPr>
          <w:rFonts w:ascii="Times New Roman" w:hAnsi="Times New Roman" w:cs="Times New Roman"/>
          <w:bCs/>
          <w:i/>
          <w:iCs/>
          <w:sz w:val="24"/>
          <w:szCs w:val="24"/>
          <w:lang w:val="ro-RO"/>
        </w:rPr>
        <w:t xml:space="preserve">, conform fișelor de fundamentare </w:t>
      </w:r>
      <w:r w:rsidR="009E3202" w:rsidRPr="00C71D13">
        <w:rPr>
          <w:rFonts w:ascii="Times New Roman" w:hAnsi="Times New Roman" w:cs="Times New Roman"/>
          <w:bCs/>
          <w:i/>
          <w:iCs/>
          <w:sz w:val="24"/>
          <w:szCs w:val="24"/>
          <w:lang w:val="ro-RO"/>
        </w:rPr>
        <w:t>(</w:t>
      </w:r>
      <w:r w:rsidR="005C3B12" w:rsidRPr="00C71D13">
        <w:rPr>
          <w:rFonts w:ascii="Times New Roman" w:hAnsi="Times New Roman" w:cs="Times New Roman"/>
          <w:bCs/>
          <w:i/>
          <w:iCs/>
          <w:sz w:val="24"/>
          <w:szCs w:val="24"/>
          <w:lang w:val="ro-RO"/>
        </w:rPr>
        <w:t>Anexa 3 la prezentul Act Adițional</w:t>
      </w:r>
      <w:r w:rsidR="009E3202" w:rsidRPr="00C71D13">
        <w:rPr>
          <w:rFonts w:ascii="Times New Roman" w:hAnsi="Times New Roman" w:cs="Times New Roman"/>
          <w:bCs/>
          <w:i/>
          <w:iCs/>
          <w:sz w:val="24"/>
          <w:szCs w:val="24"/>
          <w:lang w:val="ro-RO"/>
        </w:rPr>
        <w:t>),</w:t>
      </w:r>
      <w:r w:rsidR="009B22FD" w:rsidRPr="00C71D13">
        <w:rPr>
          <w:rFonts w:ascii="Times New Roman" w:hAnsi="Times New Roman" w:cs="Times New Roman"/>
          <w:bCs/>
          <w:i/>
          <w:iCs/>
          <w:sz w:val="24"/>
          <w:szCs w:val="24"/>
          <w:lang w:val="ro-RO"/>
        </w:rPr>
        <w:t>sunt urm</w:t>
      </w:r>
      <w:r w:rsidR="00F72D79" w:rsidRPr="00C71D13">
        <w:rPr>
          <w:rFonts w:ascii="Times New Roman" w:hAnsi="Times New Roman" w:cs="Times New Roman"/>
          <w:bCs/>
          <w:i/>
          <w:iCs/>
          <w:sz w:val="24"/>
          <w:szCs w:val="24"/>
          <w:lang w:val="ro-RO"/>
        </w:rPr>
        <w:t>ă</w:t>
      </w:r>
      <w:r w:rsidR="009B22FD" w:rsidRPr="00C71D13">
        <w:rPr>
          <w:rFonts w:ascii="Times New Roman" w:hAnsi="Times New Roman" w:cs="Times New Roman"/>
          <w:bCs/>
          <w:i/>
          <w:iCs/>
          <w:sz w:val="24"/>
          <w:szCs w:val="24"/>
          <w:lang w:val="ro-RO"/>
        </w:rPr>
        <w:t xml:space="preserve">toarele: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042"/>
      </w:tblGrid>
      <w:tr w:rsidR="00C71D13" w:rsidRPr="00C71D13" w:rsidTr="005E7D28">
        <w:trPr>
          <w:trHeight w:val="548"/>
        </w:trPr>
        <w:tc>
          <w:tcPr>
            <w:tcW w:w="0" w:type="auto"/>
          </w:tcPr>
          <w:p w:rsidR="00C0137F" w:rsidRPr="00C71D13" w:rsidRDefault="00C0137F" w:rsidP="00E35662">
            <w:pPr>
              <w:pStyle w:val="TableParagraph"/>
              <w:ind w:left="105"/>
              <w:rPr>
                <w:b/>
                <w:lang w:val="ro-RO"/>
              </w:rPr>
            </w:pPr>
            <w:r w:rsidRPr="00C71D13">
              <w:rPr>
                <w:b/>
                <w:lang w:val="ro-RO"/>
              </w:rPr>
              <w:t>1. Tarife aferente prestării serviciului pentru populație</w:t>
            </w:r>
          </w:p>
        </w:tc>
      </w:tr>
      <w:tr w:rsidR="00C71D13" w:rsidRPr="00C71D13" w:rsidTr="005E7D28">
        <w:trPr>
          <w:trHeight w:val="589"/>
        </w:trPr>
        <w:tc>
          <w:tcPr>
            <w:tcW w:w="0" w:type="auto"/>
          </w:tcPr>
          <w:p w:rsidR="00C0137F" w:rsidRPr="00C71D13" w:rsidRDefault="00C0137F" w:rsidP="00E35662">
            <w:pPr>
              <w:pStyle w:val="TableParagraph"/>
              <w:ind w:left="671"/>
              <w:rPr>
                <w:i/>
                <w:lang w:val="ro-RO"/>
              </w:rPr>
            </w:pPr>
            <w:r w:rsidRPr="00C71D13">
              <w:rPr>
                <w:i/>
                <w:lang w:val="ro-RO"/>
              </w:rPr>
              <w:t>1.1 tarif pentru colectarea separată şi transportul deșeurilor menajere reziduale – 202,98 lei/tona</w:t>
            </w:r>
          </w:p>
        </w:tc>
      </w:tr>
      <w:tr w:rsidR="00C71D13" w:rsidRPr="00C71D13" w:rsidTr="005E7D28">
        <w:trPr>
          <w:trHeight w:val="557"/>
        </w:trPr>
        <w:tc>
          <w:tcPr>
            <w:tcW w:w="0" w:type="auto"/>
          </w:tcPr>
          <w:p w:rsidR="00C0137F" w:rsidRPr="00C71D13" w:rsidRDefault="00C0137F" w:rsidP="00E35662">
            <w:pPr>
              <w:pStyle w:val="TableParagraph"/>
              <w:ind w:left="671"/>
              <w:rPr>
                <w:i/>
                <w:lang w:val="ro-RO"/>
              </w:rPr>
            </w:pPr>
            <w:r w:rsidRPr="00C71D13">
              <w:rPr>
                <w:i/>
                <w:lang w:val="ro-RO"/>
              </w:rPr>
              <w:t xml:space="preserve">1.2 tarif pentru colectarea separată şi transportul deșeurilor menajere reciclabile – </w:t>
            </w:r>
            <w:r w:rsidR="008560BA">
              <w:rPr>
                <w:i/>
                <w:lang w:val="ro-RO"/>
              </w:rPr>
              <w:t>719,54</w:t>
            </w:r>
            <w:r w:rsidRPr="00C71D13">
              <w:rPr>
                <w:i/>
                <w:lang w:val="ro-RO"/>
              </w:rPr>
              <w:t xml:space="preserve"> lei/tona</w:t>
            </w:r>
          </w:p>
        </w:tc>
      </w:tr>
      <w:tr w:rsidR="00C71D13" w:rsidRPr="00C71D13" w:rsidTr="005E7D28">
        <w:trPr>
          <w:trHeight w:val="551"/>
        </w:trPr>
        <w:tc>
          <w:tcPr>
            <w:tcW w:w="0" w:type="auto"/>
          </w:tcPr>
          <w:p w:rsidR="00C0137F" w:rsidRPr="00C71D13" w:rsidRDefault="00C0137F" w:rsidP="00E35662">
            <w:pPr>
              <w:pStyle w:val="TableParagraph"/>
              <w:ind w:left="671"/>
              <w:rPr>
                <w:i/>
                <w:lang w:val="ro-RO"/>
              </w:rPr>
            </w:pPr>
            <w:r w:rsidRPr="00C71D13">
              <w:rPr>
                <w:i/>
                <w:lang w:val="ro-RO"/>
              </w:rPr>
              <w:t xml:space="preserve">1.3 tarif pentru colectarea separată de la populație şi transportul deșeurilor biodegradabile - </w:t>
            </w:r>
            <w:r w:rsidRPr="00C71D13">
              <w:rPr>
                <w:i/>
                <w:sz w:val="24"/>
                <w:szCs w:val="24"/>
                <w:lang w:val="ro-RO"/>
              </w:rPr>
              <w:t xml:space="preserve">156.35 </w:t>
            </w:r>
            <w:r w:rsidRPr="00C71D13">
              <w:rPr>
                <w:i/>
                <w:lang w:val="ro-RO"/>
              </w:rPr>
              <w:t xml:space="preserve"> lei/tona</w:t>
            </w:r>
          </w:p>
        </w:tc>
      </w:tr>
      <w:tr w:rsidR="00C71D13" w:rsidRPr="00C71D13" w:rsidTr="005E7D28">
        <w:trPr>
          <w:trHeight w:val="858"/>
        </w:trPr>
        <w:tc>
          <w:tcPr>
            <w:tcW w:w="0" w:type="auto"/>
          </w:tcPr>
          <w:p w:rsidR="00C0137F" w:rsidRPr="00C71D13" w:rsidRDefault="00C0137F" w:rsidP="00E35662">
            <w:pPr>
              <w:pStyle w:val="TableParagraph"/>
              <w:ind w:left="671"/>
              <w:rPr>
                <w:i/>
                <w:lang w:val="ro-RO"/>
              </w:rPr>
            </w:pPr>
            <w:r w:rsidRPr="00C71D13">
              <w:rPr>
                <w:i/>
                <w:lang w:val="ro-RO"/>
              </w:rPr>
              <w:t>1.4 tarif pentru colectarea separată de la populație şi transportul deșeurilor periculoase din deșeurile menajere (cantități peste 20 kg) – 8,21 lei/kg</w:t>
            </w:r>
          </w:p>
        </w:tc>
      </w:tr>
      <w:tr w:rsidR="00C71D13" w:rsidRPr="00C71D13" w:rsidTr="005E7D28">
        <w:trPr>
          <w:trHeight w:val="563"/>
        </w:trPr>
        <w:tc>
          <w:tcPr>
            <w:tcW w:w="0" w:type="auto"/>
          </w:tcPr>
          <w:p w:rsidR="00C0137F" w:rsidRPr="00C71D13" w:rsidRDefault="00C0137F" w:rsidP="00E35662">
            <w:pPr>
              <w:pStyle w:val="TableParagraph"/>
              <w:ind w:left="671"/>
              <w:rPr>
                <w:i/>
                <w:lang w:val="ro-RO"/>
              </w:rPr>
            </w:pPr>
            <w:r w:rsidRPr="00C71D13">
              <w:rPr>
                <w:i/>
                <w:lang w:val="ro-RO"/>
              </w:rPr>
              <w:t>1.4.1tarifcampaniipentrucolectareaseparatasitransportuldeșeurilorpericuloasedindeșeuri menajere, cantități de pana la 20 kg –</w:t>
            </w:r>
            <w:r w:rsidRPr="00C71D13">
              <w:rPr>
                <w:i/>
                <w:spacing w:val="-1"/>
                <w:lang w:val="ro-RO"/>
              </w:rPr>
              <w:t xml:space="preserve"> 6,47 </w:t>
            </w:r>
            <w:r w:rsidRPr="00C71D13">
              <w:rPr>
                <w:i/>
                <w:lang w:val="ro-RO"/>
              </w:rPr>
              <w:t>lei/kg</w:t>
            </w:r>
          </w:p>
        </w:tc>
      </w:tr>
      <w:tr w:rsidR="00C71D13" w:rsidRPr="00C71D13" w:rsidTr="005E7D28">
        <w:trPr>
          <w:trHeight w:val="543"/>
        </w:trPr>
        <w:tc>
          <w:tcPr>
            <w:tcW w:w="0" w:type="auto"/>
          </w:tcPr>
          <w:p w:rsidR="00C0137F" w:rsidRPr="00C71D13" w:rsidRDefault="00C0137F" w:rsidP="00E35662">
            <w:pPr>
              <w:pStyle w:val="TableParagraph"/>
              <w:ind w:left="671"/>
              <w:jc w:val="both"/>
              <w:rPr>
                <w:i/>
                <w:lang w:val="ro-RO"/>
              </w:rPr>
            </w:pPr>
            <w:r w:rsidRPr="00C71D13">
              <w:rPr>
                <w:i/>
                <w:lang w:val="ro-RO"/>
              </w:rPr>
              <w:t>1.5 tarif pentru colectarea separată şi transportul deșeurilor voluminoase, neasimilabile celor menajere, provenite de la populație (mobilier, covoare, obiecte mari de folosință îndelungată, altele decât deșeurile de echipamente electrice şi electronice etc.) – 193,52 lei/operație</w:t>
            </w:r>
          </w:p>
        </w:tc>
      </w:tr>
      <w:tr w:rsidR="00C71D13" w:rsidRPr="00C71D13" w:rsidTr="005E7D28">
        <w:trPr>
          <w:trHeight w:val="427"/>
        </w:trPr>
        <w:tc>
          <w:tcPr>
            <w:tcW w:w="0" w:type="auto"/>
          </w:tcPr>
          <w:p w:rsidR="00C0137F" w:rsidRPr="00C71D13" w:rsidRDefault="00C0137F" w:rsidP="00E35662">
            <w:pPr>
              <w:pStyle w:val="TableParagraph"/>
              <w:ind w:left="671"/>
              <w:rPr>
                <w:i/>
                <w:lang w:val="ro-RO"/>
              </w:rPr>
            </w:pPr>
            <w:r w:rsidRPr="00C71D13">
              <w:rPr>
                <w:i/>
                <w:lang w:val="ro-RO"/>
              </w:rPr>
              <w:t>1.5.1 tarif campanii pentru colectarea separata si transportul deșeurilor voluminoase neasimilabile celor menajere – 0,14 lei/kg</w:t>
            </w:r>
          </w:p>
        </w:tc>
      </w:tr>
      <w:tr w:rsidR="00C71D13" w:rsidRPr="00C71D13" w:rsidTr="005E7D28">
        <w:trPr>
          <w:trHeight w:val="886"/>
        </w:trPr>
        <w:tc>
          <w:tcPr>
            <w:tcW w:w="0" w:type="auto"/>
          </w:tcPr>
          <w:p w:rsidR="00C0137F" w:rsidRPr="00C71D13" w:rsidRDefault="00C0137F" w:rsidP="00E35662">
            <w:pPr>
              <w:pStyle w:val="TableParagraph"/>
              <w:ind w:left="105"/>
              <w:jc w:val="both"/>
              <w:rPr>
                <w:i/>
                <w:lang w:val="ro-RO"/>
              </w:rPr>
            </w:pPr>
            <w:r w:rsidRPr="00C71D13">
              <w:rPr>
                <w:b/>
                <w:lang w:val="ro-RO"/>
              </w:rPr>
              <w:t xml:space="preserve">2. Tarif pentru colectarea şi transportul deșeurilor similare reziduale generate de agenții economici / instituții, inclusiv deșeuri din piețe, deșeuri abandonate pe domeniul public şi deșeuri generate ocazional </w:t>
            </w:r>
            <w:r w:rsidRPr="00C71D13">
              <w:rPr>
                <w:i/>
                <w:lang w:val="ro-RO"/>
              </w:rPr>
              <w:t>– 441,12 lei/tonă echivalent a 105,43 lei/mc</w:t>
            </w:r>
          </w:p>
        </w:tc>
      </w:tr>
      <w:tr w:rsidR="00C71D13" w:rsidRPr="00C71D13" w:rsidTr="005E7D28">
        <w:trPr>
          <w:trHeight w:val="549"/>
        </w:trPr>
        <w:tc>
          <w:tcPr>
            <w:tcW w:w="0" w:type="auto"/>
          </w:tcPr>
          <w:p w:rsidR="00C0137F" w:rsidRPr="00C71D13" w:rsidRDefault="00C0137F" w:rsidP="00E35662">
            <w:pPr>
              <w:pStyle w:val="TableParagraph"/>
              <w:tabs>
                <w:tab w:val="left" w:pos="8730"/>
              </w:tabs>
              <w:ind w:left="105"/>
              <w:rPr>
                <w:b/>
                <w:lang w:val="ro-RO"/>
              </w:rPr>
            </w:pPr>
            <w:r w:rsidRPr="00C71D13">
              <w:rPr>
                <w:b/>
                <w:lang w:val="ro-RO"/>
              </w:rPr>
              <w:t xml:space="preserve">2.1  Tarif  pentru  colectarea  si  transportul  deșeurilor  reciclabile  generate de </w:t>
            </w:r>
            <w:r w:rsidRPr="00C71D13">
              <w:rPr>
                <w:b/>
                <w:spacing w:val="-3"/>
                <w:lang w:val="ro-RO"/>
              </w:rPr>
              <w:t xml:space="preserve">agenți </w:t>
            </w:r>
            <w:r w:rsidRPr="00C71D13">
              <w:rPr>
                <w:b/>
                <w:lang w:val="ro-RO"/>
              </w:rPr>
              <w:t xml:space="preserve">economici/instituții – </w:t>
            </w:r>
            <w:r w:rsidRPr="00C71D13">
              <w:rPr>
                <w:bCs/>
                <w:i/>
                <w:iCs/>
                <w:lang w:val="ro-RO"/>
              </w:rPr>
              <w:t>174,35 lei/tona echivalent a 13,95 lei/mc</w:t>
            </w:r>
          </w:p>
        </w:tc>
      </w:tr>
      <w:tr w:rsidR="00C71D13" w:rsidRPr="00C71D13" w:rsidTr="005E7D28">
        <w:trPr>
          <w:trHeight w:val="675"/>
        </w:trPr>
        <w:tc>
          <w:tcPr>
            <w:tcW w:w="0" w:type="auto"/>
          </w:tcPr>
          <w:p w:rsidR="00C0137F" w:rsidRPr="00C71D13" w:rsidRDefault="00C0137F" w:rsidP="00E35662">
            <w:pPr>
              <w:pStyle w:val="TableParagraph"/>
              <w:ind w:left="105"/>
              <w:rPr>
                <w:i/>
                <w:lang w:val="ro-RO"/>
              </w:rPr>
            </w:pPr>
            <w:r w:rsidRPr="00C71D13">
              <w:rPr>
                <w:b/>
                <w:lang w:val="ro-RO"/>
              </w:rPr>
              <w:t xml:space="preserve">3. Tarif pentru colectarea şi transportul deșeurilor provenite din activități de reamenajare şi reabilitare interioară şi/sau a locuințelor </w:t>
            </w:r>
            <w:r w:rsidRPr="00C71D13">
              <w:rPr>
                <w:i/>
                <w:lang w:val="ro-RO"/>
              </w:rPr>
              <w:t>– 90,00 lei/mc</w:t>
            </w:r>
          </w:p>
        </w:tc>
      </w:tr>
      <w:tr w:rsidR="00C71D13" w:rsidRPr="00C71D13" w:rsidTr="005E7D28">
        <w:trPr>
          <w:trHeight w:val="577"/>
        </w:trPr>
        <w:tc>
          <w:tcPr>
            <w:tcW w:w="0" w:type="auto"/>
          </w:tcPr>
          <w:p w:rsidR="00C0137F" w:rsidRPr="00C71D13" w:rsidRDefault="00C0137F" w:rsidP="00E35662">
            <w:pPr>
              <w:pStyle w:val="TableParagraph"/>
              <w:ind w:left="105"/>
              <w:rPr>
                <w:i/>
                <w:lang w:val="ro-RO"/>
              </w:rPr>
            </w:pPr>
            <w:r w:rsidRPr="00C71D13">
              <w:rPr>
                <w:b/>
                <w:lang w:val="ro-RO"/>
              </w:rPr>
              <w:t xml:space="preserve">4. Tarif pentru colectarea cadavrelor animalelor de pe domeniul public şi predarea acestora către unitățile de ecarisaj sau instalațiile de neutralizare </w:t>
            </w:r>
            <w:r w:rsidRPr="00C71D13">
              <w:rPr>
                <w:i/>
                <w:lang w:val="ro-RO"/>
              </w:rPr>
              <w:t>– 309,15 lei/operație</w:t>
            </w:r>
          </w:p>
        </w:tc>
      </w:tr>
      <w:tr w:rsidR="00C71D13" w:rsidRPr="00C71D13" w:rsidTr="005E7D28">
        <w:trPr>
          <w:trHeight w:val="287"/>
        </w:trPr>
        <w:tc>
          <w:tcPr>
            <w:tcW w:w="0" w:type="auto"/>
          </w:tcPr>
          <w:p w:rsidR="00C0137F" w:rsidRPr="00C71D13" w:rsidRDefault="00C0137F" w:rsidP="00E35662">
            <w:pPr>
              <w:pStyle w:val="TableParagraph"/>
              <w:ind w:left="105"/>
              <w:rPr>
                <w:b/>
                <w:lang w:val="ro-RO"/>
              </w:rPr>
            </w:pPr>
            <w:r w:rsidRPr="00C71D13">
              <w:rPr>
                <w:b/>
                <w:lang w:val="ro-RO"/>
              </w:rPr>
              <w:t>5. Tarife pentru operarea stației de transfer şi sortare Goicea</w:t>
            </w:r>
          </w:p>
        </w:tc>
      </w:tr>
      <w:tr w:rsidR="00C71D13" w:rsidRPr="00C71D13" w:rsidTr="005E7D28">
        <w:trPr>
          <w:trHeight w:val="406"/>
        </w:trPr>
        <w:tc>
          <w:tcPr>
            <w:tcW w:w="0" w:type="auto"/>
          </w:tcPr>
          <w:p w:rsidR="00C0137F" w:rsidRPr="00C71D13" w:rsidRDefault="00C0137F" w:rsidP="00E35662">
            <w:pPr>
              <w:pStyle w:val="TableParagraph"/>
              <w:ind w:left="671"/>
              <w:rPr>
                <w:i/>
                <w:lang w:val="ro-RO"/>
              </w:rPr>
            </w:pPr>
            <w:r w:rsidRPr="00C71D13">
              <w:rPr>
                <w:i/>
                <w:lang w:val="ro-RO"/>
              </w:rPr>
              <w:t>5.1 tarif pentru operarea stației de transfer – 74,35 lei/tona</w:t>
            </w:r>
          </w:p>
        </w:tc>
      </w:tr>
      <w:tr w:rsidR="00C71D13" w:rsidRPr="00C71D13" w:rsidTr="005E7D28">
        <w:trPr>
          <w:trHeight w:val="399"/>
        </w:trPr>
        <w:tc>
          <w:tcPr>
            <w:tcW w:w="0" w:type="auto"/>
          </w:tcPr>
          <w:p w:rsidR="00C0137F" w:rsidRPr="00C71D13" w:rsidRDefault="00C0137F" w:rsidP="00E35662">
            <w:pPr>
              <w:pStyle w:val="TableParagraph"/>
              <w:numPr>
                <w:ilvl w:val="1"/>
                <w:numId w:val="5"/>
              </w:numPr>
              <w:rPr>
                <w:i/>
                <w:lang w:val="ro-RO"/>
              </w:rPr>
            </w:pPr>
            <w:r w:rsidRPr="00C71D13">
              <w:rPr>
                <w:i/>
                <w:lang w:val="ro-RO"/>
              </w:rPr>
              <w:t>tarif pentru operarea stației de sortare -  50,67 lei/ tona</w:t>
            </w:r>
          </w:p>
        </w:tc>
      </w:tr>
    </w:tbl>
    <w:p w:rsidR="000F68B8" w:rsidRPr="00C71D13" w:rsidRDefault="000F68B8" w:rsidP="00E35662">
      <w:pPr>
        <w:spacing w:line="240" w:lineRule="auto"/>
        <w:jc w:val="both"/>
        <w:rPr>
          <w:rFonts w:ascii="Times New Roman" w:hAnsi="Times New Roman" w:cs="Times New Roman"/>
          <w:sz w:val="24"/>
          <w:szCs w:val="24"/>
        </w:rPr>
      </w:pPr>
    </w:p>
    <w:p w:rsidR="00EB2EAF" w:rsidRPr="00C71D13" w:rsidRDefault="009541BE" w:rsidP="00E35662">
      <w:pPr>
        <w:spacing w:line="240" w:lineRule="auto"/>
        <w:jc w:val="both"/>
        <w:rPr>
          <w:rFonts w:ascii="Times New Roman" w:hAnsi="Times New Roman" w:cs="Times New Roman"/>
          <w:i/>
          <w:iCs/>
          <w:sz w:val="24"/>
          <w:szCs w:val="24"/>
          <w:lang w:val="ro-RO"/>
        </w:rPr>
      </w:pPr>
      <w:r w:rsidRPr="00C71D13">
        <w:rPr>
          <w:rFonts w:ascii="Times New Roman" w:hAnsi="Times New Roman" w:cs="Times New Roman"/>
          <w:b/>
          <w:bCs/>
          <w:i/>
          <w:iCs/>
          <w:sz w:val="24"/>
          <w:szCs w:val="24"/>
        </w:rPr>
        <w:t>b</w:t>
      </w:r>
      <w:r w:rsidR="00225617" w:rsidRPr="00C71D13">
        <w:rPr>
          <w:rFonts w:ascii="Times New Roman" w:hAnsi="Times New Roman" w:cs="Times New Roman"/>
          <w:b/>
          <w:bCs/>
          <w:i/>
          <w:iCs/>
          <w:sz w:val="24"/>
          <w:szCs w:val="24"/>
        </w:rPr>
        <w:t>)</w:t>
      </w:r>
      <w:r w:rsidR="00373064" w:rsidRPr="00C71D13">
        <w:rPr>
          <w:rFonts w:ascii="Times New Roman" w:hAnsi="Times New Roman" w:cs="Times New Roman"/>
          <w:i/>
          <w:iCs/>
          <w:sz w:val="24"/>
          <w:szCs w:val="24"/>
        </w:rPr>
        <w:t xml:space="preserve">Pentrubunurile de </w:t>
      </w:r>
      <w:r w:rsidR="00355469" w:rsidRPr="00C71D13">
        <w:rPr>
          <w:rFonts w:ascii="Times New Roman" w:hAnsi="Times New Roman" w:cs="Times New Roman"/>
          <w:i/>
          <w:iCs/>
          <w:sz w:val="24"/>
          <w:szCs w:val="24"/>
        </w:rPr>
        <w:t>preluare</w:t>
      </w:r>
      <w:r w:rsidR="00373064" w:rsidRPr="00C71D13">
        <w:rPr>
          <w:rFonts w:ascii="Times New Roman" w:hAnsi="Times New Roman" w:cs="Times New Roman"/>
          <w:i/>
          <w:iCs/>
          <w:sz w:val="24"/>
          <w:szCs w:val="24"/>
        </w:rPr>
        <w:t>prev</w:t>
      </w:r>
      <w:r w:rsidR="00373064" w:rsidRPr="00C71D13">
        <w:rPr>
          <w:rFonts w:ascii="Times New Roman" w:hAnsi="Times New Roman" w:cs="Times New Roman"/>
          <w:i/>
          <w:iCs/>
          <w:sz w:val="24"/>
          <w:szCs w:val="24"/>
          <w:lang w:val="ro-RO"/>
        </w:rPr>
        <w:t>ăzut</w:t>
      </w:r>
      <w:r w:rsidR="00711207" w:rsidRPr="00C71D13">
        <w:rPr>
          <w:rFonts w:ascii="Times New Roman" w:hAnsi="Times New Roman" w:cs="Times New Roman"/>
          <w:i/>
          <w:iCs/>
          <w:sz w:val="24"/>
          <w:szCs w:val="24"/>
          <w:lang w:val="ro-RO"/>
        </w:rPr>
        <w:t>e</w:t>
      </w:r>
      <w:r w:rsidR="00373064" w:rsidRPr="00C71D13">
        <w:rPr>
          <w:rFonts w:ascii="Times New Roman" w:hAnsi="Times New Roman" w:cs="Times New Roman"/>
          <w:i/>
          <w:iCs/>
          <w:sz w:val="24"/>
          <w:szCs w:val="24"/>
          <w:lang w:val="ro-RO"/>
        </w:rPr>
        <w:t xml:space="preserve"> în </w:t>
      </w:r>
      <w:r w:rsidR="00355469" w:rsidRPr="00C71D13">
        <w:rPr>
          <w:rFonts w:ascii="Times New Roman" w:hAnsi="Times New Roman" w:cs="Times New Roman"/>
          <w:i/>
          <w:iCs/>
          <w:sz w:val="24"/>
          <w:szCs w:val="24"/>
          <w:lang w:val="ro-RO"/>
        </w:rPr>
        <w:t xml:space="preserve">Anexa 6 punctul </w:t>
      </w:r>
      <w:bookmarkStart w:id="7" w:name="_Hlk72749958"/>
      <w:r w:rsidR="00BC1FB5" w:rsidRPr="00C71D13">
        <w:rPr>
          <w:rFonts w:ascii="Times New Roman" w:hAnsi="Times New Roman" w:cs="Times New Roman"/>
          <w:i/>
          <w:iCs/>
          <w:sz w:val="24"/>
          <w:szCs w:val="24"/>
        </w:rPr>
        <w:t>1 și 2</w:t>
      </w:r>
      <w:bookmarkEnd w:id="7"/>
      <w:r w:rsidR="00355469" w:rsidRPr="00C71D13">
        <w:rPr>
          <w:rFonts w:ascii="Times New Roman" w:hAnsi="Times New Roman" w:cs="Times New Roman"/>
          <w:i/>
          <w:iCs/>
          <w:sz w:val="24"/>
          <w:szCs w:val="24"/>
          <w:lang w:val="ro-RO"/>
        </w:rPr>
        <w:t xml:space="preserve">și </w:t>
      </w:r>
      <w:r w:rsidR="00373064" w:rsidRPr="00C71D13">
        <w:rPr>
          <w:rFonts w:ascii="Times New Roman" w:hAnsi="Times New Roman" w:cs="Times New Roman"/>
          <w:i/>
          <w:iCs/>
          <w:sz w:val="24"/>
          <w:szCs w:val="24"/>
          <w:lang w:val="ro-RO"/>
        </w:rPr>
        <w:t xml:space="preserve">Anexa 7 punctul </w:t>
      </w:r>
      <w:r w:rsidR="00BC1FB5" w:rsidRPr="00C71D13">
        <w:rPr>
          <w:rFonts w:ascii="Times New Roman" w:hAnsi="Times New Roman" w:cs="Times New Roman"/>
          <w:i/>
          <w:iCs/>
          <w:sz w:val="24"/>
          <w:szCs w:val="24"/>
        </w:rPr>
        <w:t>D.25 și D.26,</w:t>
      </w:r>
      <w:r w:rsidR="00373064" w:rsidRPr="00C71D13">
        <w:rPr>
          <w:rFonts w:ascii="Times New Roman" w:hAnsi="Times New Roman" w:cs="Times New Roman"/>
          <w:i/>
          <w:iCs/>
          <w:sz w:val="24"/>
          <w:szCs w:val="24"/>
          <w:lang w:val="ro-RO"/>
        </w:rPr>
        <w:t>Municipiul Craiova</w:t>
      </w:r>
      <w:r w:rsidR="00373064" w:rsidRPr="00C71D13">
        <w:rPr>
          <w:rFonts w:ascii="Times New Roman" w:hAnsi="Times New Roman" w:cs="Times New Roman"/>
          <w:i/>
          <w:iCs/>
          <w:sz w:val="24"/>
          <w:szCs w:val="24"/>
        </w:rPr>
        <w:t>vaachita</w:t>
      </w:r>
      <w:r w:rsidR="0032284B" w:rsidRPr="00C71D13">
        <w:rPr>
          <w:rFonts w:ascii="Times New Roman" w:hAnsi="Times New Roman" w:cs="Times New Roman"/>
          <w:i/>
          <w:iCs/>
          <w:sz w:val="24"/>
          <w:szCs w:val="24"/>
        </w:rPr>
        <w:t>delegatului</w:t>
      </w:r>
      <w:r w:rsidR="00921190" w:rsidRPr="00C71D13">
        <w:rPr>
          <w:rFonts w:ascii="Times New Roman" w:hAnsi="Times New Roman" w:cs="Times New Roman"/>
          <w:i/>
          <w:iCs/>
          <w:sz w:val="24"/>
          <w:szCs w:val="24"/>
        </w:rPr>
        <w:t>,prinintermediul ADI ECODOLJ,</w:t>
      </w:r>
      <w:r w:rsidR="00373064" w:rsidRPr="00C71D13">
        <w:rPr>
          <w:rFonts w:ascii="Times New Roman" w:hAnsi="Times New Roman" w:cs="Times New Roman"/>
          <w:i/>
          <w:iCs/>
          <w:sz w:val="24"/>
          <w:szCs w:val="24"/>
        </w:rPr>
        <w:t xml:space="preserve">sumafixă de </w:t>
      </w:r>
      <w:r w:rsidR="008560BA">
        <w:rPr>
          <w:rFonts w:ascii="Times New Roman" w:hAnsi="Times New Roman" w:cs="Times New Roman"/>
          <w:i/>
          <w:iCs/>
          <w:sz w:val="24"/>
          <w:szCs w:val="24"/>
        </w:rPr>
        <w:t>135.303,62</w:t>
      </w:r>
      <w:r w:rsidR="00373064" w:rsidRPr="00C71D13">
        <w:rPr>
          <w:rFonts w:ascii="Times New Roman" w:hAnsi="Times New Roman" w:cs="Times New Roman"/>
          <w:i/>
          <w:iCs/>
          <w:sz w:val="24"/>
          <w:szCs w:val="24"/>
        </w:rPr>
        <w:t xml:space="preserve"> lei/lună</w:t>
      </w:r>
      <w:r w:rsidR="00F675E8" w:rsidRPr="00C71D13">
        <w:rPr>
          <w:rFonts w:ascii="Times New Roman" w:hAnsi="Times New Roman" w:cs="Times New Roman"/>
          <w:i/>
          <w:iCs/>
          <w:sz w:val="24"/>
          <w:szCs w:val="24"/>
        </w:rPr>
        <w:t>fără TVA</w:t>
      </w:r>
      <w:r w:rsidR="009E3202" w:rsidRPr="00C71D13">
        <w:rPr>
          <w:rFonts w:ascii="Times New Roman" w:hAnsi="Times New Roman" w:cs="Times New Roman"/>
          <w:i/>
          <w:iCs/>
          <w:sz w:val="24"/>
          <w:szCs w:val="24"/>
        </w:rPr>
        <w:t xml:space="preserve">, până la concurențasumei de </w:t>
      </w:r>
      <w:r w:rsidR="008560BA">
        <w:rPr>
          <w:rFonts w:ascii="Times New Roman" w:hAnsi="Times New Roman" w:cs="Times New Roman"/>
          <w:i/>
          <w:iCs/>
          <w:sz w:val="24"/>
          <w:szCs w:val="24"/>
        </w:rPr>
        <w:t>12.989.147,36</w:t>
      </w:r>
      <w:r w:rsidR="009E3202" w:rsidRPr="00C71D13">
        <w:rPr>
          <w:rFonts w:ascii="Times New Roman" w:hAnsi="Times New Roman" w:cs="Times New Roman"/>
          <w:i/>
          <w:iCs/>
          <w:sz w:val="24"/>
          <w:szCs w:val="24"/>
        </w:rPr>
        <w:t xml:space="preserve"> lei fără TVA,</w:t>
      </w:r>
      <w:r w:rsidR="00373064" w:rsidRPr="00C71D13">
        <w:rPr>
          <w:rFonts w:ascii="Times New Roman" w:hAnsi="Times New Roman" w:cs="Times New Roman"/>
          <w:i/>
          <w:iCs/>
          <w:sz w:val="24"/>
          <w:szCs w:val="24"/>
        </w:rPr>
        <w:t>începând c</w:t>
      </w:r>
      <w:r w:rsidR="00711207" w:rsidRPr="00C71D13">
        <w:rPr>
          <w:rFonts w:ascii="Times New Roman" w:hAnsi="Times New Roman" w:cs="Times New Roman"/>
          <w:i/>
          <w:iCs/>
          <w:sz w:val="24"/>
          <w:szCs w:val="24"/>
        </w:rPr>
        <w:t>u</w:t>
      </w:r>
      <w:r w:rsidR="00373064" w:rsidRPr="00C71D13">
        <w:rPr>
          <w:rFonts w:ascii="Times New Roman" w:hAnsi="Times New Roman" w:cs="Times New Roman"/>
          <w:i/>
          <w:iCs/>
          <w:sz w:val="24"/>
          <w:szCs w:val="24"/>
        </w:rPr>
        <w:t xml:space="preserve"> data </w:t>
      </w:r>
      <w:r w:rsidR="00355469" w:rsidRPr="00C71D13">
        <w:rPr>
          <w:rFonts w:ascii="Times New Roman" w:hAnsi="Times New Roman" w:cs="Times New Roman"/>
          <w:i/>
          <w:iCs/>
          <w:sz w:val="24"/>
          <w:szCs w:val="24"/>
        </w:rPr>
        <w:t>începeriiexploatării</w:t>
      </w:r>
      <w:r w:rsidR="009E3202" w:rsidRPr="00C71D13">
        <w:rPr>
          <w:rFonts w:ascii="Times New Roman" w:hAnsi="Times New Roman" w:cs="Times New Roman"/>
          <w:i/>
          <w:iCs/>
          <w:sz w:val="24"/>
          <w:szCs w:val="24"/>
        </w:rPr>
        <w:t>.</w:t>
      </w:r>
      <w:r w:rsidR="00167C0F" w:rsidRPr="00C71D13">
        <w:rPr>
          <w:rFonts w:ascii="Times New Roman" w:hAnsi="Times New Roman" w:cs="Times New Roman"/>
          <w:i/>
          <w:iCs/>
          <w:sz w:val="24"/>
          <w:szCs w:val="24"/>
        </w:rPr>
        <w:t xml:space="preserve">Suma fixa de </w:t>
      </w:r>
      <w:r w:rsidR="008560BA">
        <w:rPr>
          <w:rFonts w:ascii="Times New Roman" w:hAnsi="Times New Roman" w:cs="Times New Roman"/>
          <w:i/>
          <w:iCs/>
          <w:sz w:val="24"/>
          <w:szCs w:val="24"/>
        </w:rPr>
        <w:t>135.303,62</w:t>
      </w:r>
      <w:r w:rsidR="00EE5736" w:rsidRPr="00C71D13">
        <w:rPr>
          <w:rFonts w:ascii="Times New Roman" w:hAnsi="Times New Roman" w:cs="Times New Roman"/>
          <w:i/>
          <w:iCs/>
          <w:sz w:val="24"/>
          <w:szCs w:val="24"/>
        </w:rPr>
        <w:t>lei/lunafara TVA</w:t>
      </w:r>
      <w:r w:rsidR="00EB2EAF" w:rsidRPr="00C71D13">
        <w:rPr>
          <w:rFonts w:ascii="Times New Roman" w:hAnsi="Times New Roman" w:cs="Times New Roman"/>
          <w:i/>
          <w:iCs/>
          <w:sz w:val="24"/>
          <w:szCs w:val="24"/>
        </w:rPr>
        <w:t>, aferentainvestitieisuplimentaresolicitate,</w:t>
      </w:r>
      <w:r w:rsidR="00EE5736" w:rsidRPr="00C71D13">
        <w:rPr>
          <w:rFonts w:ascii="Times New Roman" w:hAnsi="Times New Roman" w:cs="Times New Roman"/>
          <w:i/>
          <w:iCs/>
          <w:sz w:val="24"/>
          <w:szCs w:val="24"/>
        </w:rPr>
        <w:t>va fi achitata de catre</w:t>
      </w:r>
      <w:r w:rsidR="00C90D9D" w:rsidRPr="00C71D13">
        <w:rPr>
          <w:rFonts w:ascii="Times New Roman" w:hAnsi="Times New Roman" w:cs="Times New Roman"/>
          <w:i/>
          <w:iCs/>
          <w:sz w:val="24"/>
          <w:szCs w:val="24"/>
        </w:rPr>
        <w:t>Municipiul Craiova</w:t>
      </w:r>
      <w:r w:rsidR="00676711" w:rsidRPr="00C71D13">
        <w:rPr>
          <w:rFonts w:ascii="Times New Roman" w:hAnsi="Times New Roman" w:cs="Times New Roman"/>
          <w:i/>
          <w:iCs/>
          <w:sz w:val="24"/>
          <w:szCs w:val="24"/>
        </w:rPr>
        <w:t xml:space="preserve">, </w:t>
      </w:r>
      <w:r w:rsidR="00EB2EAF" w:rsidRPr="00C71D13">
        <w:rPr>
          <w:rFonts w:ascii="Times New Roman" w:hAnsi="Times New Roman" w:cs="Times New Roman"/>
          <w:i/>
          <w:iCs/>
          <w:sz w:val="24"/>
          <w:szCs w:val="24"/>
        </w:rPr>
        <w:t>independent de uzurasidistrugerearecipienteloramplasatepedomeniul public</w:t>
      </w:r>
      <w:r w:rsidR="002E00BA" w:rsidRPr="00C71D13">
        <w:rPr>
          <w:rFonts w:ascii="Times New Roman" w:hAnsi="Times New Roman" w:cs="Times New Roman"/>
          <w:i/>
          <w:iCs/>
          <w:sz w:val="24"/>
          <w:szCs w:val="24"/>
        </w:rPr>
        <w:t xml:space="preserve">, iar ADI ECODOLJ </w:t>
      </w:r>
      <w:r w:rsidR="0063445E" w:rsidRPr="00C71D13">
        <w:rPr>
          <w:rFonts w:ascii="Times New Roman" w:hAnsi="Times New Roman" w:cs="Times New Roman"/>
          <w:i/>
          <w:iCs/>
          <w:sz w:val="24"/>
          <w:szCs w:val="24"/>
        </w:rPr>
        <w:t>se oblig</w:t>
      </w:r>
      <w:r w:rsidR="007A3B5A" w:rsidRPr="00C71D13">
        <w:rPr>
          <w:rFonts w:ascii="Times New Roman" w:hAnsi="Times New Roman" w:cs="Times New Roman"/>
          <w:i/>
          <w:iCs/>
          <w:sz w:val="24"/>
          <w:szCs w:val="24"/>
        </w:rPr>
        <w:t>ă</w:t>
      </w:r>
      <w:r w:rsidR="0063445E" w:rsidRPr="00C71D13">
        <w:rPr>
          <w:rFonts w:ascii="Times New Roman" w:hAnsi="Times New Roman" w:cs="Times New Roman"/>
          <w:i/>
          <w:iCs/>
          <w:sz w:val="24"/>
          <w:szCs w:val="24"/>
        </w:rPr>
        <w:t xml:space="preserve"> ca </w:t>
      </w:r>
      <w:r w:rsidR="007A3B5A" w:rsidRPr="00C71D13">
        <w:rPr>
          <w:rFonts w:ascii="Times New Roman" w:hAnsi="Times New Roman" w:cs="Times New Roman"/>
          <w:i/>
          <w:iCs/>
          <w:sz w:val="24"/>
          <w:szCs w:val="24"/>
        </w:rPr>
        <w:t>î</w:t>
      </w:r>
      <w:r w:rsidR="0063445E" w:rsidRPr="00C71D13">
        <w:rPr>
          <w:rFonts w:ascii="Times New Roman" w:hAnsi="Times New Roman" w:cs="Times New Roman"/>
          <w:i/>
          <w:iCs/>
          <w:sz w:val="24"/>
          <w:szCs w:val="24"/>
        </w:rPr>
        <w:t>ntermen de 3 zile</w:t>
      </w:r>
      <w:r w:rsidR="007A3B5A" w:rsidRPr="00C71D13">
        <w:rPr>
          <w:rFonts w:ascii="Times New Roman" w:hAnsi="Times New Roman" w:cs="Times New Roman"/>
          <w:i/>
          <w:iCs/>
          <w:sz w:val="24"/>
          <w:szCs w:val="24"/>
        </w:rPr>
        <w:t>lucr</w:t>
      </w:r>
      <w:r w:rsidR="007A3B5A" w:rsidRPr="00C71D13">
        <w:rPr>
          <w:rFonts w:ascii="Times New Roman" w:hAnsi="Times New Roman" w:cs="Times New Roman"/>
          <w:i/>
          <w:iCs/>
          <w:sz w:val="24"/>
          <w:szCs w:val="24"/>
          <w:lang w:val="ro-RO"/>
        </w:rPr>
        <w:t>ătoare</w:t>
      </w:r>
      <w:r w:rsidR="0063445E" w:rsidRPr="00C71D13">
        <w:rPr>
          <w:rFonts w:ascii="Times New Roman" w:hAnsi="Times New Roman" w:cs="Times New Roman"/>
          <w:i/>
          <w:iCs/>
          <w:sz w:val="24"/>
          <w:szCs w:val="24"/>
        </w:rPr>
        <w:t>s</w:t>
      </w:r>
      <w:r w:rsidR="007A3B5A" w:rsidRPr="00C71D13">
        <w:rPr>
          <w:rFonts w:ascii="Times New Roman" w:hAnsi="Times New Roman" w:cs="Times New Roman"/>
          <w:i/>
          <w:iCs/>
          <w:sz w:val="24"/>
          <w:szCs w:val="24"/>
        </w:rPr>
        <w:t>ă</w:t>
      </w:r>
      <w:r w:rsidR="0063445E" w:rsidRPr="00C71D13">
        <w:rPr>
          <w:rFonts w:ascii="Times New Roman" w:hAnsi="Times New Roman" w:cs="Times New Roman"/>
          <w:i/>
          <w:iCs/>
          <w:sz w:val="24"/>
          <w:szCs w:val="24"/>
        </w:rPr>
        <w:t>virezesumac</w:t>
      </w:r>
      <w:r w:rsidR="007A3B5A" w:rsidRPr="00C71D13">
        <w:rPr>
          <w:rFonts w:ascii="Times New Roman" w:hAnsi="Times New Roman" w:cs="Times New Roman"/>
          <w:i/>
          <w:iCs/>
          <w:sz w:val="24"/>
          <w:szCs w:val="24"/>
        </w:rPr>
        <w:t>ă</w:t>
      </w:r>
      <w:r w:rsidR="0063445E" w:rsidRPr="00C71D13">
        <w:rPr>
          <w:rFonts w:ascii="Times New Roman" w:hAnsi="Times New Roman" w:cs="Times New Roman"/>
          <w:i/>
          <w:iCs/>
          <w:sz w:val="24"/>
          <w:szCs w:val="24"/>
        </w:rPr>
        <w:t xml:space="preserve">tredelegat, </w:t>
      </w:r>
      <w:r w:rsidR="002E00BA" w:rsidRPr="00C71D13">
        <w:rPr>
          <w:rFonts w:ascii="Times New Roman" w:hAnsi="Times New Roman" w:cs="Times New Roman"/>
          <w:i/>
          <w:iCs/>
          <w:sz w:val="24"/>
          <w:szCs w:val="24"/>
        </w:rPr>
        <w:t>sub sanc</w:t>
      </w:r>
      <w:r w:rsidR="007A3B5A" w:rsidRPr="00C71D13">
        <w:rPr>
          <w:rFonts w:ascii="Times New Roman" w:hAnsi="Times New Roman" w:cs="Times New Roman"/>
          <w:i/>
          <w:iCs/>
          <w:sz w:val="24"/>
          <w:szCs w:val="24"/>
        </w:rPr>
        <w:t>ț</w:t>
      </w:r>
      <w:r w:rsidR="002E00BA" w:rsidRPr="00C71D13">
        <w:rPr>
          <w:rFonts w:ascii="Times New Roman" w:hAnsi="Times New Roman" w:cs="Times New Roman"/>
          <w:i/>
          <w:iCs/>
          <w:sz w:val="24"/>
          <w:szCs w:val="24"/>
        </w:rPr>
        <w:t>iuneapl</w:t>
      </w:r>
      <w:r w:rsidR="007A3B5A" w:rsidRPr="00C71D13">
        <w:rPr>
          <w:rFonts w:ascii="Times New Roman" w:hAnsi="Times New Roman" w:cs="Times New Roman"/>
          <w:i/>
          <w:iCs/>
          <w:sz w:val="24"/>
          <w:szCs w:val="24"/>
        </w:rPr>
        <w:t>ăț</w:t>
      </w:r>
      <w:r w:rsidR="002E00BA" w:rsidRPr="00C71D13">
        <w:rPr>
          <w:rFonts w:ascii="Times New Roman" w:hAnsi="Times New Roman" w:cs="Times New Roman"/>
          <w:i/>
          <w:iCs/>
          <w:sz w:val="24"/>
          <w:szCs w:val="24"/>
        </w:rPr>
        <w:t>iiuneipenalit</w:t>
      </w:r>
      <w:r w:rsidR="007A3B5A" w:rsidRPr="00C71D13">
        <w:rPr>
          <w:rFonts w:ascii="Times New Roman" w:hAnsi="Times New Roman" w:cs="Times New Roman"/>
          <w:i/>
          <w:iCs/>
          <w:sz w:val="24"/>
          <w:szCs w:val="24"/>
        </w:rPr>
        <w:t>ăț</w:t>
      </w:r>
      <w:r w:rsidR="002E00BA" w:rsidRPr="00C71D13">
        <w:rPr>
          <w:rFonts w:ascii="Times New Roman" w:hAnsi="Times New Roman" w:cs="Times New Roman"/>
          <w:i/>
          <w:iCs/>
          <w:sz w:val="24"/>
          <w:szCs w:val="24"/>
        </w:rPr>
        <w:t>i</w:t>
      </w:r>
      <w:r w:rsidR="007A3B5A" w:rsidRPr="00C71D13">
        <w:rPr>
          <w:rFonts w:ascii="Times New Roman" w:hAnsi="Times New Roman" w:cs="Times New Roman"/>
          <w:i/>
          <w:iCs/>
          <w:sz w:val="24"/>
          <w:szCs w:val="24"/>
        </w:rPr>
        <w:t>î</w:t>
      </w:r>
      <w:r w:rsidR="002E00BA" w:rsidRPr="00C71D13">
        <w:rPr>
          <w:rFonts w:ascii="Times New Roman" w:hAnsi="Times New Roman" w:cs="Times New Roman"/>
          <w:i/>
          <w:iCs/>
          <w:sz w:val="24"/>
          <w:szCs w:val="24"/>
        </w:rPr>
        <w:t>ncuantum de 0</w:t>
      </w:r>
      <w:r w:rsidR="0063445E" w:rsidRPr="00C71D13">
        <w:rPr>
          <w:rFonts w:ascii="Times New Roman" w:hAnsi="Times New Roman" w:cs="Times New Roman"/>
          <w:i/>
          <w:iCs/>
          <w:sz w:val="24"/>
          <w:szCs w:val="24"/>
        </w:rPr>
        <w:t xml:space="preserve">,02% pezi de </w:t>
      </w:r>
      <w:r w:rsidR="007A3B5A" w:rsidRPr="00C71D13">
        <w:rPr>
          <w:rFonts w:ascii="Times New Roman" w:hAnsi="Times New Roman" w:cs="Times New Roman"/>
          <w:i/>
          <w:iCs/>
          <w:sz w:val="24"/>
          <w:szCs w:val="24"/>
        </w:rPr>
        <w:t>î</w:t>
      </w:r>
      <w:r w:rsidR="0063445E" w:rsidRPr="00C71D13">
        <w:rPr>
          <w:rFonts w:ascii="Times New Roman" w:hAnsi="Times New Roman" w:cs="Times New Roman"/>
          <w:i/>
          <w:iCs/>
          <w:sz w:val="24"/>
          <w:szCs w:val="24"/>
        </w:rPr>
        <w:t>nt</w:t>
      </w:r>
      <w:r w:rsidR="007A3B5A" w:rsidRPr="00C71D13">
        <w:rPr>
          <w:rFonts w:ascii="Times New Roman" w:hAnsi="Times New Roman" w:cs="Times New Roman"/>
          <w:i/>
          <w:iCs/>
          <w:sz w:val="24"/>
          <w:szCs w:val="24"/>
        </w:rPr>
        <w:t>â</w:t>
      </w:r>
      <w:r w:rsidR="0063445E" w:rsidRPr="00C71D13">
        <w:rPr>
          <w:rFonts w:ascii="Times New Roman" w:hAnsi="Times New Roman" w:cs="Times New Roman"/>
          <w:i/>
          <w:iCs/>
          <w:sz w:val="24"/>
          <w:szCs w:val="24"/>
        </w:rPr>
        <w:t>rziere</w:t>
      </w:r>
      <w:r w:rsidR="00EB2EAF" w:rsidRPr="00C71D13">
        <w:rPr>
          <w:rFonts w:ascii="Times New Roman" w:hAnsi="Times New Roman" w:cs="Times New Roman"/>
          <w:i/>
          <w:iCs/>
          <w:sz w:val="24"/>
          <w:szCs w:val="24"/>
        </w:rPr>
        <w:t>.</w:t>
      </w:r>
      <w:r w:rsidR="00C76E91" w:rsidRPr="00C71D13">
        <w:rPr>
          <w:rFonts w:ascii="Times New Roman" w:hAnsi="Times New Roman" w:cs="Times New Roman"/>
          <w:i/>
          <w:iCs/>
          <w:sz w:val="24"/>
          <w:szCs w:val="24"/>
          <w:lang w:val="ro-RO"/>
        </w:rPr>
        <w:t>”</w:t>
      </w:r>
    </w:p>
    <w:p w:rsidR="00613171" w:rsidRPr="00C71D13" w:rsidRDefault="00B04E42" w:rsidP="00E35662">
      <w:pPr>
        <w:spacing w:line="240" w:lineRule="auto"/>
        <w:jc w:val="both"/>
        <w:rPr>
          <w:rFonts w:ascii="Times New Roman" w:hAnsi="Times New Roman" w:cs="Times New Roman"/>
          <w:sz w:val="24"/>
          <w:szCs w:val="24"/>
          <w:lang w:val="ro-RO"/>
        </w:rPr>
      </w:pPr>
      <w:r w:rsidRPr="00C71D13">
        <w:rPr>
          <w:rFonts w:ascii="Times New Roman" w:hAnsi="Times New Roman" w:cs="Times New Roman"/>
          <w:b/>
          <w:bCs/>
          <w:sz w:val="24"/>
          <w:szCs w:val="24"/>
          <w:u w:val="single"/>
        </w:rPr>
        <w:t xml:space="preserve">Art. </w:t>
      </w:r>
      <w:r w:rsidR="009E3202" w:rsidRPr="00C71D13">
        <w:rPr>
          <w:rFonts w:ascii="Times New Roman" w:hAnsi="Times New Roman" w:cs="Times New Roman"/>
          <w:b/>
          <w:bCs/>
          <w:sz w:val="24"/>
          <w:szCs w:val="24"/>
          <w:u w:val="single"/>
        </w:rPr>
        <w:t>6</w:t>
      </w:r>
      <w:r w:rsidRPr="00C71D13">
        <w:rPr>
          <w:rFonts w:ascii="Times New Roman" w:hAnsi="Times New Roman" w:cs="Times New Roman"/>
          <w:b/>
          <w:bCs/>
          <w:sz w:val="24"/>
          <w:szCs w:val="24"/>
          <w:u w:val="single"/>
        </w:rPr>
        <w:t>.</w:t>
      </w:r>
      <w:r w:rsidR="00613171" w:rsidRPr="00C71D13">
        <w:rPr>
          <w:rFonts w:ascii="Times New Roman" w:hAnsi="Times New Roman" w:cs="Times New Roman"/>
          <w:bCs/>
          <w:sz w:val="24"/>
          <w:szCs w:val="24"/>
        </w:rPr>
        <w:t>La</w:t>
      </w:r>
      <w:r w:rsidR="00613171" w:rsidRPr="00C71D13">
        <w:rPr>
          <w:rFonts w:ascii="Times New Roman" w:hAnsi="Times New Roman" w:cs="Times New Roman"/>
          <w:sz w:val="24"/>
          <w:szCs w:val="24"/>
        </w:rPr>
        <w:t xml:space="preserve">ARTICOLUL </w:t>
      </w:r>
      <w:r w:rsidR="00090332" w:rsidRPr="00C71D13">
        <w:rPr>
          <w:rFonts w:ascii="Times New Roman" w:hAnsi="Times New Roman" w:cs="Times New Roman"/>
          <w:sz w:val="24"/>
          <w:szCs w:val="24"/>
        </w:rPr>
        <w:t xml:space="preserve">17–BUNURILE UTILIZATE ÎN DERULAREA CONTRACTULUI la punctul 17.2. – Bunuri de preluare se </w:t>
      </w:r>
      <w:r w:rsidR="004A3C67" w:rsidRPr="00C71D13">
        <w:rPr>
          <w:rFonts w:ascii="Times New Roman" w:hAnsi="Times New Roman" w:cs="Times New Roman"/>
          <w:sz w:val="24"/>
          <w:szCs w:val="24"/>
        </w:rPr>
        <w:t>modificășivaavea</w:t>
      </w:r>
      <w:r w:rsidR="00613171" w:rsidRPr="00C71D13">
        <w:rPr>
          <w:rFonts w:ascii="Times New Roman" w:hAnsi="Times New Roman" w:cs="Times New Roman"/>
          <w:sz w:val="24"/>
          <w:szCs w:val="24"/>
        </w:rPr>
        <w:t xml:space="preserve">următorulconținut: </w:t>
      </w:r>
    </w:p>
    <w:p w:rsidR="004A3C67" w:rsidRPr="00C71D13" w:rsidRDefault="00613171"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w:t>
      </w:r>
      <w:r w:rsidR="004A3C67" w:rsidRPr="00C71D13">
        <w:rPr>
          <w:rFonts w:ascii="Times New Roman" w:hAnsi="Times New Roman" w:cs="Times New Roman"/>
          <w:b/>
          <w:bCs/>
          <w:i/>
          <w:iCs/>
          <w:sz w:val="24"/>
          <w:szCs w:val="24"/>
        </w:rPr>
        <w:t>17.2.</w:t>
      </w:r>
      <w:r w:rsidR="004A3C67" w:rsidRPr="00C71D13">
        <w:rPr>
          <w:rFonts w:ascii="Times New Roman" w:hAnsi="Times New Roman" w:cs="Times New Roman"/>
          <w:i/>
          <w:iCs/>
          <w:sz w:val="24"/>
          <w:szCs w:val="24"/>
        </w:rPr>
        <w:t>Bunuri de Preluare, a cărorlistăindicativă (generică) esteprevăzutăînAnexa nr. 6 la prezentul Contract.</w:t>
      </w:r>
    </w:p>
    <w:p w:rsidR="00671750" w:rsidRPr="00C71D13" w:rsidRDefault="004A3C67" w:rsidP="00222581">
      <w:pPr>
        <w:spacing w:line="240" w:lineRule="auto"/>
        <w:jc w:val="both"/>
        <w:rPr>
          <w:rFonts w:ascii="Times New Roman" w:hAnsi="Times New Roman" w:cs="Times New Roman"/>
          <w:i/>
          <w:iCs/>
          <w:sz w:val="24"/>
          <w:szCs w:val="24"/>
        </w:rPr>
      </w:pPr>
      <w:r w:rsidRPr="00C71D13">
        <w:rPr>
          <w:rFonts w:ascii="Times New Roman" w:hAnsi="Times New Roman" w:cs="Times New Roman"/>
          <w:b/>
          <w:bCs/>
          <w:i/>
          <w:iCs/>
          <w:sz w:val="24"/>
          <w:szCs w:val="24"/>
        </w:rPr>
        <w:lastRenderedPageBreak/>
        <w:t>17.2.1.</w:t>
      </w:r>
      <w:r w:rsidR="00921190" w:rsidRPr="00C71D13">
        <w:rPr>
          <w:rFonts w:ascii="Times New Roman" w:hAnsi="Times New Roman" w:cs="Times New Roman"/>
          <w:i/>
          <w:iCs/>
          <w:sz w:val="24"/>
          <w:szCs w:val="24"/>
        </w:rPr>
        <w:t>La încetareaprezentului Contract din oricecauză, Delegatarul are dreptul de a dobândiBunurile de Preluare, cu platauneisume de baniegală cu valoareacontabilaactualizatăaacestora.</w:t>
      </w:r>
    </w:p>
    <w:p w:rsidR="00921190" w:rsidRPr="00C71D13" w:rsidRDefault="004A3C67"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b/>
          <w:bCs/>
          <w:i/>
          <w:iCs/>
          <w:sz w:val="24"/>
          <w:szCs w:val="24"/>
        </w:rPr>
        <w:t>17.2.2.</w:t>
      </w:r>
      <w:r w:rsidRPr="00C71D13">
        <w:rPr>
          <w:rFonts w:ascii="Times New Roman" w:hAnsi="Times New Roman" w:cs="Times New Roman"/>
          <w:i/>
          <w:iCs/>
          <w:sz w:val="24"/>
          <w:szCs w:val="24"/>
        </w:rPr>
        <w:t xml:space="preserve"> La încetareaprezentului Contract, Municipiul Craiova </w:t>
      </w:r>
      <w:r w:rsidR="002E00BA" w:rsidRPr="00C71D13">
        <w:rPr>
          <w:rFonts w:ascii="Times New Roman" w:hAnsi="Times New Roman" w:cs="Times New Roman"/>
          <w:i/>
          <w:iCs/>
          <w:sz w:val="24"/>
          <w:szCs w:val="24"/>
        </w:rPr>
        <w:t>poate</w:t>
      </w:r>
      <w:r w:rsidRPr="00C71D13">
        <w:rPr>
          <w:rFonts w:ascii="Times New Roman" w:hAnsi="Times New Roman" w:cs="Times New Roman"/>
          <w:i/>
          <w:iCs/>
          <w:sz w:val="24"/>
          <w:szCs w:val="24"/>
        </w:rPr>
        <w:t>dobândiBunurile de PreluareprevăzuteînAnexa 6 la punctul</w:t>
      </w:r>
      <w:r w:rsidR="00BC1FB5" w:rsidRPr="00C71D13">
        <w:rPr>
          <w:rFonts w:ascii="Times New Roman" w:hAnsi="Times New Roman" w:cs="Times New Roman"/>
          <w:i/>
          <w:iCs/>
          <w:sz w:val="24"/>
          <w:szCs w:val="24"/>
        </w:rPr>
        <w:t xml:space="preserve">1 și 2 </w:t>
      </w:r>
      <w:r w:rsidRPr="00C71D13">
        <w:rPr>
          <w:rFonts w:ascii="Times New Roman" w:hAnsi="Times New Roman" w:cs="Times New Roman"/>
          <w:i/>
          <w:iCs/>
          <w:sz w:val="24"/>
          <w:szCs w:val="24"/>
        </w:rPr>
        <w:t>șiAnexa 7 la punctul</w:t>
      </w:r>
      <w:r w:rsidR="00BC1FB5" w:rsidRPr="00C71D13">
        <w:rPr>
          <w:rFonts w:ascii="Times New Roman" w:hAnsi="Times New Roman" w:cs="Times New Roman"/>
          <w:i/>
          <w:iCs/>
          <w:sz w:val="24"/>
          <w:szCs w:val="24"/>
        </w:rPr>
        <w:t>D.25 și D.26</w:t>
      </w:r>
      <w:r w:rsidR="00921190" w:rsidRPr="00C71D13">
        <w:rPr>
          <w:rFonts w:ascii="Times New Roman" w:hAnsi="Times New Roman" w:cs="Times New Roman"/>
          <w:i/>
          <w:iCs/>
          <w:sz w:val="24"/>
          <w:szCs w:val="24"/>
        </w:rPr>
        <w:t>, după cum urmează:</w:t>
      </w:r>
    </w:p>
    <w:p w:rsidR="00921190" w:rsidRPr="00C71D13" w:rsidRDefault="00921190"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 prinajungerea la termen a contractului</w:t>
      </w:r>
      <w:r w:rsidR="004A3C67" w:rsidRPr="00C71D13">
        <w:rPr>
          <w:rFonts w:ascii="Times New Roman" w:hAnsi="Times New Roman" w:cs="Times New Roman"/>
          <w:i/>
          <w:iCs/>
          <w:sz w:val="24"/>
          <w:szCs w:val="24"/>
        </w:rPr>
        <w:t>fărăplatauneisume de bani</w:t>
      </w:r>
      <w:r w:rsidRPr="00C71D13">
        <w:rPr>
          <w:rFonts w:ascii="Times New Roman" w:hAnsi="Times New Roman" w:cs="Times New Roman"/>
          <w:i/>
          <w:iCs/>
          <w:sz w:val="24"/>
          <w:szCs w:val="24"/>
        </w:rPr>
        <w:t>;</w:t>
      </w:r>
    </w:p>
    <w:p w:rsidR="00222581" w:rsidRPr="00C71D13" w:rsidRDefault="00921190"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-din oricealtăcauză cu plata</w:t>
      </w:r>
      <w:r w:rsidR="00222581" w:rsidRPr="00C71D13">
        <w:rPr>
          <w:rFonts w:ascii="Times New Roman" w:hAnsi="Times New Roman" w:cs="Times New Roman"/>
          <w:i/>
          <w:iCs/>
          <w:sz w:val="24"/>
          <w:szCs w:val="24"/>
        </w:rPr>
        <w:t>diferențeidintrevaloareatotala a achizitiei (</w:t>
      </w:r>
      <w:r w:rsidR="008560BA">
        <w:rPr>
          <w:rFonts w:ascii="Times New Roman" w:hAnsi="Times New Roman" w:cs="Times New Roman"/>
          <w:i/>
          <w:iCs/>
          <w:sz w:val="24"/>
          <w:szCs w:val="24"/>
        </w:rPr>
        <w:t xml:space="preserve">12.989.147,36 </w:t>
      </w:r>
      <w:r w:rsidR="00222581" w:rsidRPr="00C71D13">
        <w:rPr>
          <w:rFonts w:ascii="Times New Roman" w:hAnsi="Times New Roman" w:cs="Times New Roman"/>
          <w:i/>
          <w:iCs/>
          <w:sz w:val="24"/>
          <w:szCs w:val="24"/>
        </w:rPr>
        <w:t xml:space="preserve">lei fara TVA) sisumaachitatapana la momentulincetariicontractului, cu platălunară a sumei fixe de </w:t>
      </w:r>
      <w:r w:rsidR="008560BA">
        <w:rPr>
          <w:rFonts w:ascii="Times New Roman" w:hAnsi="Times New Roman" w:cs="Times New Roman"/>
          <w:i/>
          <w:iCs/>
          <w:sz w:val="24"/>
          <w:szCs w:val="24"/>
        </w:rPr>
        <w:t>135.303,62</w:t>
      </w:r>
      <w:r w:rsidR="00222581" w:rsidRPr="00C71D13">
        <w:rPr>
          <w:rFonts w:ascii="Times New Roman" w:hAnsi="Times New Roman" w:cs="Times New Roman"/>
          <w:i/>
          <w:iCs/>
          <w:sz w:val="24"/>
          <w:szCs w:val="24"/>
        </w:rPr>
        <w:t xml:space="preserve">lei/lunafara TVA. </w:t>
      </w:r>
    </w:p>
    <w:p w:rsidR="004A3C67" w:rsidRPr="00C71D13" w:rsidRDefault="00542862"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i/>
          <w:iCs/>
          <w:sz w:val="24"/>
          <w:szCs w:val="24"/>
        </w:rPr>
        <w:t>Bunurilevor</w:t>
      </w:r>
      <w:r w:rsidR="00B534A5" w:rsidRPr="00C71D13">
        <w:rPr>
          <w:rFonts w:ascii="Times New Roman" w:hAnsi="Times New Roman" w:cs="Times New Roman"/>
          <w:i/>
          <w:iCs/>
          <w:sz w:val="24"/>
          <w:szCs w:val="24"/>
        </w:rPr>
        <w:t>fi preluate</w:t>
      </w:r>
      <w:r w:rsidR="00CD31E1" w:rsidRPr="00C71D13">
        <w:rPr>
          <w:rFonts w:ascii="Times New Roman" w:hAnsi="Times New Roman" w:cs="Times New Roman"/>
          <w:i/>
          <w:iCs/>
          <w:sz w:val="24"/>
          <w:szCs w:val="24"/>
        </w:rPr>
        <w:t>de catreDelegatar in starea</w:t>
      </w:r>
      <w:r w:rsidR="00D618B0" w:rsidRPr="00C71D13">
        <w:rPr>
          <w:rFonts w:ascii="Times New Roman" w:hAnsi="Times New Roman" w:cs="Times New Roman"/>
          <w:i/>
          <w:iCs/>
          <w:sz w:val="24"/>
          <w:szCs w:val="24"/>
        </w:rPr>
        <w:t xml:space="preserve">in care se afla la momentulincetariicontractului, </w:t>
      </w:r>
      <w:r w:rsidR="00E2129A" w:rsidRPr="00C71D13">
        <w:rPr>
          <w:rFonts w:ascii="Times New Roman" w:hAnsi="Times New Roman" w:cs="Times New Roman"/>
          <w:i/>
          <w:iCs/>
          <w:sz w:val="24"/>
          <w:szCs w:val="24"/>
        </w:rPr>
        <w:t>avandu-se in vederestarea de uzurafizicanormalarezultata din exploatarea</w:t>
      </w:r>
      <w:r w:rsidR="009806F0" w:rsidRPr="00C71D13">
        <w:rPr>
          <w:rFonts w:ascii="Times New Roman" w:hAnsi="Times New Roman" w:cs="Times New Roman"/>
          <w:i/>
          <w:iCs/>
          <w:sz w:val="24"/>
          <w:szCs w:val="24"/>
        </w:rPr>
        <w:t>acestora.</w:t>
      </w:r>
    </w:p>
    <w:p w:rsidR="004A3C67" w:rsidRPr="00C71D13" w:rsidRDefault="004A3C67"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b/>
          <w:bCs/>
          <w:i/>
          <w:iCs/>
          <w:sz w:val="24"/>
          <w:szCs w:val="24"/>
        </w:rPr>
        <w:t>17.2.3.</w:t>
      </w:r>
      <w:r w:rsidRPr="00C71D13">
        <w:rPr>
          <w:rFonts w:ascii="Times New Roman" w:hAnsi="Times New Roman" w:cs="Times New Roman"/>
          <w:i/>
          <w:iCs/>
          <w:sz w:val="24"/>
          <w:szCs w:val="24"/>
        </w:rPr>
        <w:t>Întermen de celmult 15 (cincisprezece) Zile de la Data Încetării, DelegatarulvanotificaDelegatului care suntBunurile de Preluarepe care doreştesă le dobândească.</w:t>
      </w:r>
    </w:p>
    <w:p w:rsidR="00613171" w:rsidRPr="00C71D13" w:rsidRDefault="004A3C67" w:rsidP="00E35662">
      <w:pPr>
        <w:spacing w:line="240" w:lineRule="auto"/>
        <w:jc w:val="both"/>
        <w:rPr>
          <w:rFonts w:ascii="Times New Roman" w:hAnsi="Times New Roman" w:cs="Times New Roman"/>
          <w:i/>
          <w:iCs/>
          <w:sz w:val="24"/>
          <w:szCs w:val="24"/>
        </w:rPr>
      </w:pPr>
      <w:r w:rsidRPr="00C71D13">
        <w:rPr>
          <w:rFonts w:ascii="Times New Roman" w:hAnsi="Times New Roman" w:cs="Times New Roman"/>
          <w:b/>
          <w:bCs/>
          <w:i/>
          <w:iCs/>
          <w:sz w:val="24"/>
          <w:szCs w:val="24"/>
        </w:rPr>
        <w:t>17.2.4.</w:t>
      </w:r>
      <w:r w:rsidRPr="00C71D13">
        <w:rPr>
          <w:rFonts w:ascii="Times New Roman" w:hAnsi="Times New Roman" w:cs="Times New Roman"/>
          <w:i/>
          <w:iCs/>
          <w:sz w:val="24"/>
          <w:szCs w:val="24"/>
        </w:rPr>
        <w:t>DelegatulvatransferaproprietateaşiposesiaasupraBunurilor de PreluarecătreDelegatardupăprimireaplăţiivaloriiacestorastabilită conform Art. 17.2.1 și Art. 17.2.2. de mai sus.</w:t>
      </w:r>
      <w:r w:rsidR="00711207" w:rsidRPr="00C71D13">
        <w:rPr>
          <w:rFonts w:ascii="Times New Roman" w:hAnsi="Times New Roman" w:cs="Times New Roman"/>
          <w:i/>
          <w:iCs/>
          <w:sz w:val="24"/>
          <w:szCs w:val="24"/>
        </w:rPr>
        <w:t>”</w:t>
      </w:r>
    </w:p>
    <w:p w:rsidR="00225617" w:rsidRPr="0055348A" w:rsidRDefault="001A4222" w:rsidP="00E35662">
      <w:pPr>
        <w:spacing w:line="240" w:lineRule="auto"/>
        <w:jc w:val="both"/>
        <w:rPr>
          <w:rFonts w:ascii="Times New Roman" w:hAnsi="Times New Roman" w:cs="Times New Roman"/>
          <w:sz w:val="24"/>
          <w:szCs w:val="24"/>
        </w:rPr>
      </w:pPr>
      <w:r w:rsidRPr="00C71D13">
        <w:rPr>
          <w:rFonts w:ascii="Times New Roman" w:hAnsi="Times New Roman" w:cs="Times New Roman"/>
          <w:b/>
          <w:bCs/>
          <w:sz w:val="24"/>
          <w:szCs w:val="24"/>
          <w:u w:val="single"/>
        </w:rPr>
        <w:t xml:space="preserve">Art. </w:t>
      </w:r>
      <w:r w:rsidR="009E3202" w:rsidRPr="00C71D13">
        <w:rPr>
          <w:rFonts w:ascii="Times New Roman" w:hAnsi="Times New Roman" w:cs="Times New Roman"/>
          <w:b/>
          <w:bCs/>
          <w:sz w:val="24"/>
          <w:szCs w:val="24"/>
          <w:u w:val="single"/>
        </w:rPr>
        <w:t>7</w:t>
      </w:r>
      <w:r w:rsidRPr="00C71D13">
        <w:rPr>
          <w:rFonts w:ascii="Times New Roman" w:hAnsi="Times New Roman" w:cs="Times New Roman"/>
          <w:b/>
          <w:bCs/>
          <w:sz w:val="24"/>
          <w:szCs w:val="24"/>
          <w:u w:val="single"/>
        </w:rPr>
        <w:t>.</w:t>
      </w:r>
      <w:bookmarkStart w:id="8" w:name="_Hlk72751122"/>
      <w:r w:rsidR="00225617" w:rsidRPr="00C71D13">
        <w:rPr>
          <w:rFonts w:ascii="Times New Roman" w:hAnsi="Times New Roman" w:cs="Times New Roman"/>
          <w:sz w:val="24"/>
          <w:szCs w:val="24"/>
        </w:rPr>
        <w:t xml:space="preserve">Tarifeleprevăzute la art. </w:t>
      </w:r>
      <w:r w:rsidR="009E3202" w:rsidRPr="00C71D13">
        <w:rPr>
          <w:rFonts w:ascii="Times New Roman" w:hAnsi="Times New Roman" w:cs="Times New Roman"/>
          <w:sz w:val="24"/>
          <w:szCs w:val="24"/>
        </w:rPr>
        <w:t>5</w:t>
      </w:r>
      <w:r w:rsidR="00225617" w:rsidRPr="00C71D13">
        <w:rPr>
          <w:rFonts w:ascii="Times New Roman" w:hAnsi="Times New Roman" w:cs="Times New Roman"/>
          <w:sz w:val="24"/>
          <w:szCs w:val="24"/>
        </w:rPr>
        <w:t xml:space="preserve"> din prezentul Act Adițional se aplicăîncepând cu data intrăriiînexploatare a bunurilorprevăzuteînAnexa 6 șiAnexa 7 la Contractulnr. 370/22.05.2018, aferenteinfrastructuriipentrucolectareadeșeurilorînMunicipiul Craiova, </w:t>
      </w:r>
      <w:bookmarkStart w:id="9" w:name="_Hlk72752861"/>
      <w:r w:rsidR="00225617" w:rsidRPr="00C71D13">
        <w:rPr>
          <w:rFonts w:ascii="Times New Roman" w:hAnsi="Times New Roman" w:cs="Times New Roman"/>
          <w:sz w:val="24"/>
          <w:szCs w:val="24"/>
        </w:rPr>
        <w:t>data indicatăprintr-un ordin</w:t>
      </w:r>
      <w:r w:rsidR="00EB2EAF" w:rsidRPr="00C71D13">
        <w:rPr>
          <w:rFonts w:ascii="Times New Roman" w:hAnsi="Times New Roman" w:cs="Times New Roman"/>
          <w:sz w:val="24"/>
          <w:szCs w:val="24"/>
        </w:rPr>
        <w:t xml:space="preserve">de </w:t>
      </w:r>
      <w:r w:rsidR="00746015" w:rsidRPr="00C71D13">
        <w:rPr>
          <w:rFonts w:ascii="Times New Roman" w:hAnsi="Times New Roman" w:cs="Times New Roman"/>
          <w:sz w:val="24"/>
          <w:szCs w:val="24"/>
        </w:rPr>
        <w:t>intrare</w:t>
      </w:r>
      <w:r w:rsidR="00222581" w:rsidRPr="00C71D13">
        <w:rPr>
          <w:rFonts w:ascii="Times New Roman" w:hAnsi="Times New Roman" w:cs="Times New Roman"/>
          <w:sz w:val="24"/>
          <w:szCs w:val="24"/>
        </w:rPr>
        <w:t>î</w:t>
      </w:r>
      <w:r w:rsidR="00746015" w:rsidRPr="00C71D13">
        <w:rPr>
          <w:rFonts w:ascii="Times New Roman" w:hAnsi="Times New Roman" w:cs="Times New Roman"/>
          <w:sz w:val="24"/>
          <w:szCs w:val="24"/>
        </w:rPr>
        <w:t>n</w:t>
      </w:r>
      <w:r w:rsidR="00EB2EAF" w:rsidRPr="00C71D13">
        <w:rPr>
          <w:rFonts w:ascii="Times New Roman" w:hAnsi="Times New Roman" w:cs="Times New Roman"/>
          <w:sz w:val="24"/>
          <w:szCs w:val="24"/>
        </w:rPr>
        <w:t>exploatare a investi</w:t>
      </w:r>
      <w:r w:rsidR="00222581" w:rsidRPr="00C71D13">
        <w:rPr>
          <w:rFonts w:ascii="Times New Roman" w:hAnsi="Times New Roman" w:cs="Times New Roman"/>
          <w:sz w:val="24"/>
          <w:szCs w:val="24"/>
        </w:rPr>
        <w:t>ț</w:t>
      </w:r>
      <w:r w:rsidR="00EB2EAF" w:rsidRPr="00C71D13">
        <w:rPr>
          <w:rFonts w:ascii="Times New Roman" w:hAnsi="Times New Roman" w:cs="Times New Roman"/>
          <w:sz w:val="24"/>
          <w:szCs w:val="24"/>
        </w:rPr>
        <w:t>ieisuplimentare</w:t>
      </w:r>
      <w:bookmarkEnd w:id="8"/>
      <w:r w:rsidR="00EB2EAF" w:rsidRPr="00C71D13">
        <w:rPr>
          <w:rFonts w:ascii="Times New Roman" w:hAnsi="Times New Roman" w:cs="Times New Roman"/>
          <w:sz w:val="24"/>
          <w:szCs w:val="24"/>
        </w:rPr>
        <w:t>, ulterior ordinului</w:t>
      </w:r>
      <w:r w:rsidR="0020634D" w:rsidRPr="00C71D13">
        <w:rPr>
          <w:rFonts w:ascii="Times New Roman" w:hAnsi="Times New Roman" w:cs="Times New Roman"/>
          <w:sz w:val="24"/>
          <w:szCs w:val="24"/>
        </w:rPr>
        <w:t xml:space="preserve">de </w:t>
      </w:r>
      <w:r w:rsidR="00EB2EAF" w:rsidRPr="00C71D13">
        <w:rPr>
          <w:rFonts w:ascii="Times New Roman" w:hAnsi="Times New Roman" w:cs="Times New Roman"/>
          <w:sz w:val="24"/>
          <w:szCs w:val="24"/>
        </w:rPr>
        <w:t>amplasare</w:t>
      </w:r>
      <w:r w:rsidR="00225617" w:rsidRPr="00C71D13">
        <w:rPr>
          <w:rFonts w:ascii="Times New Roman" w:hAnsi="Times New Roman" w:cs="Times New Roman"/>
          <w:sz w:val="24"/>
          <w:szCs w:val="24"/>
        </w:rPr>
        <w:t>emis de ADI ECODOLJ</w:t>
      </w:r>
      <w:bookmarkEnd w:id="9"/>
      <w:r w:rsidR="005347CF" w:rsidRPr="00C71D13">
        <w:rPr>
          <w:rFonts w:ascii="Times New Roman" w:hAnsi="Times New Roman" w:cs="Times New Roman"/>
          <w:sz w:val="24"/>
          <w:szCs w:val="24"/>
        </w:rPr>
        <w:t>, dar nu mait</w:t>
      </w:r>
      <w:r w:rsidR="00222581" w:rsidRPr="00C71D13">
        <w:rPr>
          <w:rFonts w:ascii="Times New Roman" w:hAnsi="Times New Roman" w:cs="Times New Roman"/>
          <w:sz w:val="24"/>
          <w:szCs w:val="24"/>
        </w:rPr>
        <w:t>â</w:t>
      </w:r>
      <w:r w:rsidR="005347CF" w:rsidRPr="00C71D13">
        <w:rPr>
          <w:rFonts w:ascii="Times New Roman" w:hAnsi="Times New Roman" w:cs="Times New Roman"/>
          <w:sz w:val="24"/>
          <w:szCs w:val="24"/>
        </w:rPr>
        <w:t>rziu de</w:t>
      </w:r>
      <w:r w:rsidR="00D35E90" w:rsidRPr="00C71D13">
        <w:rPr>
          <w:rFonts w:ascii="Times New Roman" w:hAnsi="Times New Roman" w:cs="Times New Roman"/>
          <w:sz w:val="24"/>
          <w:szCs w:val="24"/>
        </w:rPr>
        <w:t xml:space="preserve"> data de 1 a luniiurm</w:t>
      </w:r>
      <w:r w:rsidR="00222581" w:rsidRPr="00C71D13">
        <w:rPr>
          <w:rFonts w:ascii="Times New Roman" w:hAnsi="Times New Roman" w:cs="Times New Roman"/>
          <w:sz w:val="24"/>
          <w:szCs w:val="24"/>
        </w:rPr>
        <w:t>ă</w:t>
      </w:r>
      <w:r w:rsidR="00D35E90" w:rsidRPr="00C71D13">
        <w:rPr>
          <w:rFonts w:ascii="Times New Roman" w:hAnsi="Times New Roman" w:cs="Times New Roman"/>
          <w:sz w:val="24"/>
          <w:szCs w:val="24"/>
        </w:rPr>
        <w:t>toare</w:t>
      </w:r>
      <w:r w:rsidR="00222581" w:rsidRPr="00C71D13">
        <w:rPr>
          <w:rFonts w:ascii="Times New Roman" w:hAnsi="Times New Roman" w:cs="Times New Roman"/>
          <w:sz w:val="24"/>
          <w:szCs w:val="24"/>
        </w:rPr>
        <w:t>încheieriiprocesului verbal de punereînamplasamentrecipientelor</w:t>
      </w:r>
      <w:r w:rsidR="00A456BC" w:rsidRPr="00C71D13">
        <w:rPr>
          <w:rFonts w:ascii="Times New Roman" w:hAnsi="Times New Roman" w:cs="Times New Roman"/>
          <w:sz w:val="24"/>
          <w:szCs w:val="24"/>
        </w:rPr>
        <w:t>prevazute</w:t>
      </w:r>
      <w:r w:rsidR="00222581" w:rsidRPr="00C71D13">
        <w:rPr>
          <w:rFonts w:ascii="Times New Roman" w:hAnsi="Times New Roman" w:cs="Times New Roman"/>
          <w:sz w:val="24"/>
          <w:szCs w:val="24"/>
        </w:rPr>
        <w:t>î</w:t>
      </w:r>
      <w:r w:rsidR="00A456BC" w:rsidRPr="00C71D13">
        <w:rPr>
          <w:rFonts w:ascii="Times New Roman" w:hAnsi="Times New Roman" w:cs="Times New Roman"/>
          <w:sz w:val="24"/>
          <w:szCs w:val="24"/>
        </w:rPr>
        <w:t>nAnexa</w:t>
      </w:r>
      <w:r w:rsidR="009665EA" w:rsidRPr="00C71D13">
        <w:rPr>
          <w:rFonts w:ascii="Times New Roman" w:hAnsi="Times New Roman" w:cs="Times New Roman"/>
          <w:sz w:val="24"/>
          <w:szCs w:val="24"/>
        </w:rPr>
        <w:t xml:space="preserve">7, </w:t>
      </w:r>
      <w:r w:rsidR="007E6574" w:rsidRPr="00C71D13">
        <w:rPr>
          <w:rFonts w:ascii="Times New Roman" w:hAnsi="Times New Roman" w:cs="Times New Roman"/>
          <w:sz w:val="24"/>
          <w:szCs w:val="24"/>
        </w:rPr>
        <w:t>punctul D.25 si D.26, aferenteinfrastructurii</w:t>
      </w:r>
      <w:r w:rsidR="0049722A" w:rsidRPr="00C71D13">
        <w:rPr>
          <w:rFonts w:ascii="Times New Roman" w:hAnsi="Times New Roman" w:cs="Times New Roman"/>
          <w:sz w:val="24"/>
          <w:szCs w:val="24"/>
        </w:rPr>
        <w:t>pentrucolectareade</w:t>
      </w:r>
      <w:r w:rsidR="00222581" w:rsidRPr="00C71D13">
        <w:rPr>
          <w:rFonts w:ascii="Times New Roman" w:hAnsi="Times New Roman" w:cs="Times New Roman"/>
          <w:sz w:val="24"/>
          <w:szCs w:val="24"/>
        </w:rPr>
        <w:t>ș</w:t>
      </w:r>
      <w:r w:rsidR="0049722A" w:rsidRPr="00C71D13">
        <w:rPr>
          <w:rFonts w:ascii="Times New Roman" w:hAnsi="Times New Roman" w:cs="Times New Roman"/>
          <w:sz w:val="24"/>
          <w:szCs w:val="24"/>
        </w:rPr>
        <w:t>eurilor</w:t>
      </w:r>
      <w:r w:rsidR="00222581" w:rsidRPr="00C71D13">
        <w:rPr>
          <w:rFonts w:ascii="Times New Roman" w:hAnsi="Times New Roman" w:cs="Times New Roman"/>
          <w:sz w:val="24"/>
          <w:szCs w:val="24"/>
        </w:rPr>
        <w:t>î</w:t>
      </w:r>
      <w:r w:rsidR="0049722A" w:rsidRPr="00C71D13">
        <w:rPr>
          <w:rFonts w:ascii="Times New Roman" w:hAnsi="Times New Roman" w:cs="Times New Roman"/>
          <w:sz w:val="24"/>
          <w:szCs w:val="24"/>
        </w:rPr>
        <w:t>nMunicipiul</w:t>
      </w:r>
      <w:r w:rsidR="00404772" w:rsidRPr="00C71D13">
        <w:rPr>
          <w:rFonts w:ascii="Times New Roman" w:hAnsi="Times New Roman" w:cs="Times New Roman"/>
          <w:sz w:val="24"/>
          <w:szCs w:val="24"/>
        </w:rPr>
        <w:t>Craiova.</w:t>
      </w:r>
      <w:r w:rsidR="00225617" w:rsidRPr="00C71D13">
        <w:rPr>
          <w:rFonts w:ascii="Times New Roman" w:hAnsi="Times New Roman" w:cs="Times New Roman"/>
          <w:sz w:val="24"/>
          <w:szCs w:val="24"/>
        </w:rPr>
        <w:t>Până la acestă data, se voraplicatarifeleprevăzuteînActulAdiționalnr. 2 din 02.02.2021</w:t>
      </w:r>
      <w:r w:rsidR="00583758">
        <w:rPr>
          <w:rFonts w:ascii="Times New Roman" w:hAnsi="Times New Roman" w:cs="Times New Roman"/>
          <w:sz w:val="24"/>
          <w:szCs w:val="24"/>
        </w:rPr>
        <w:t xml:space="preserve">, </w:t>
      </w:r>
      <w:r w:rsidR="00583758" w:rsidRPr="0055348A">
        <w:rPr>
          <w:rFonts w:ascii="Times New Roman" w:hAnsi="Times New Roman" w:cs="Times New Roman"/>
          <w:sz w:val="24"/>
          <w:szCs w:val="24"/>
        </w:rPr>
        <w:t>indiferent de infrastructurafolosităînMunicipiul Craiova</w:t>
      </w:r>
      <w:r w:rsidR="00225617" w:rsidRPr="0055348A">
        <w:rPr>
          <w:rFonts w:ascii="Times New Roman" w:hAnsi="Times New Roman" w:cs="Times New Roman"/>
          <w:sz w:val="24"/>
          <w:szCs w:val="24"/>
        </w:rPr>
        <w:t>.</w:t>
      </w:r>
    </w:p>
    <w:p w:rsidR="00742FC5" w:rsidRPr="00C71D13" w:rsidRDefault="00225617" w:rsidP="00E35662">
      <w:pPr>
        <w:spacing w:line="240" w:lineRule="auto"/>
        <w:jc w:val="both"/>
        <w:rPr>
          <w:rFonts w:ascii="Times New Roman" w:hAnsi="Times New Roman" w:cs="Times New Roman"/>
          <w:sz w:val="24"/>
          <w:szCs w:val="24"/>
        </w:rPr>
      </w:pPr>
      <w:r w:rsidRPr="00C71D13">
        <w:rPr>
          <w:rFonts w:ascii="Times New Roman" w:hAnsi="Times New Roman" w:cs="Times New Roman"/>
          <w:b/>
          <w:bCs/>
          <w:sz w:val="24"/>
          <w:szCs w:val="24"/>
          <w:u w:val="single"/>
        </w:rPr>
        <w:t xml:space="preserve">Art. </w:t>
      </w:r>
      <w:r w:rsidR="009E3202" w:rsidRPr="00C71D13">
        <w:rPr>
          <w:rFonts w:ascii="Times New Roman" w:hAnsi="Times New Roman" w:cs="Times New Roman"/>
          <w:b/>
          <w:bCs/>
          <w:sz w:val="24"/>
          <w:szCs w:val="24"/>
          <w:u w:val="single"/>
        </w:rPr>
        <w:t>8</w:t>
      </w:r>
      <w:r w:rsidRPr="00C71D13">
        <w:rPr>
          <w:rFonts w:ascii="Times New Roman" w:hAnsi="Times New Roman" w:cs="Times New Roman"/>
          <w:b/>
          <w:bCs/>
          <w:sz w:val="24"/>
          <w:szCs w:val="24"/>
          <w:u w:val="single"/>
        </w:rPr>
        <w:t>.</w:t>
      </w:r>
      <w:r w:rsidR="00742FC5" w:rsidRPr="00C71D13">
        <w:rPr>
          <w:rFonts w:ascii="Times New Roman" w:hAnsi="Times New Roman" w:cs="Times New Roman"/>
          <w:sz w:val="24"/>
          <w:szCs w:val="24"/>
        </w:rPr>
        <w:t>Celela</w:t>
      </w:r>
      <w:r w:rsidR="004545FB" w:rsidRPr="00C71D13">
        <w:rPr>
          <w:rFonts w:ascii="Times New Roman" w:hAnsi="Times New Roman" w:cs="Times New Roman"/>
          <w:sz w:val="24"/>
          <w:szCs w:val="24"/>
        </w:rPr>
        <w:t>l</w:t>
      </w:r>
      <w:r w:rsidR="00742FC5" w:rsidRPr="00C71D13">
        <w:rPr>
          <w:rFonts w:ascii="Times New Roman" w:hAnsi="Times New Roman" w:cs="Times New Roman"/>
          <w:sz w:val="24"/>
          <w:szCs w:val="24"/>
        </w:rPr>
        <w:t>teclauze ale Contractului nr. 370/22.05.2018 rămânneschimbate.</w:t>
      </w:r>
    </w:p>
    <w:p w:rsidR="00677969" w:rsidRPr="00C71D13" w:rsidRDefault="00677969" w:rsidP="00E35662">
      <w:pPr>
        <w:spacing w:after="0" w:line="240" w:lineRule="auto"/>
        <w:jc w:val="both"/>
        <w:rPr>
          <w:rFonts w:ascii="Times New Roman" w:hAnsi="Times New Roman" w:cs="Times New Roman"/>
          <w:b/>
          <w:sz w:val="24"/>
          <w:szCs w:val="24"/>
        </w:rPr>
      </w:pPr>
    </w:p>
    <w:p w:rsidR="00E773E9" w:rsidRDefault="00742FC5" w:rsidP="00E35662">
      <w:pPr>
        <w:spacing w:line="240" w:lineRule="auto"/>
        <w:jc w:val="both"/>
        <w:rPr>
          <w:rFonts w:ascii="Times New Roman" w:hAnsi="Times New Roman" w:cs="Times New Roman"/>
          <w:sz w:val="24"/>
          <w:szCs w:val="24"/>
        </w:rPr>
      </w:pPr>
      <w:r w:rsidRPr="00742FC5">
        <w:rPr>
          <w:rFonts w:ascii="Times New Roman" w:hAnsi="Times New Roman" w:cs="Times New Roman"/>
          <w:sz w:val="24"/>
          <w:szCs w:val="24"/>
        </w:rPr>
        <w:t>Prezentul Act adi</w:t>
      </w:r>
      <w:r w:rsidR="00A61D00">
        <w:rPr>
          <w:rFonts w:ascii="Times New Roman" w:hAnsi="Times New Roman" w:cs="Times New Roman"/>
          <w:sz w:val="24"/>
          <w:szCs w:val="24"/>
        </w:rPr>
        <w:t>ț</w:t>
      </w:r>
      <w:r w:rsidRPr="00742FC5">
        <w:rPr>
          <w:rFonts w:ascii="Times New Roman" w:hAnsi="Times New Roman" w:cs="Times New Roman"/>
          <w:sz w:val="24"/>
          <w:szCs w:val="24"/>
        </w:rPr>
        <w:t>ional a fost</w:t>
      </w:r>
      <w:r w:rsidR="00A61D00">
        <w:rPr>
          <w:rFonts w:ascii="Times New Roman" w:hAnsi="Times New Roman" w:cs="Times New Roman"/>
          <w:sz w:val="24"/>
          <w:szCs w:val="24"/>
        </w:rPr>
        <w:t>î</w:t>
      </w:r>
      <w:r w:rsidRPr="00742FC5">
        <w:rPr>
          <w:rFonts w:ascii="Times New Roman" w:hAnsi="Times New Roman" w:cs="Times New Roman"/>
          <w:sz w:val="24"/>
          <w:szCs w:val="24"/>
        </w:rPr>
        <w:t>ncheiat</w:t>
      </w:r>
      <w:r w:rsidR="00E773E9" w:rsidRPr="00E773E9">
        <w:rPr>
          <w:rFonts w:ascii="Times New Roman" w:hAnsi="Times New Roman" w:cs="Times New Roman"/>
          <w:sz w:val="24"/>
          <w:szCs w:val="24"/>
        </w:rPr>
        <w:t>înlimbaromână</w:t>
      </w:r>
      <w:r>
        <w:rPr>
          <w:rFonts w:ascii="Times New Roman" w:hAnsi="Times New Roman" w:cs="Times New Roman"/>
          <w:sz w:val="24"/>
          <w:szCs w:val="24"/>
        </w:rPr>
        <w:t>astăzi, ____________, î</w:t>
      </w:r>
      <w:r w:rsidRPr="00742FC5">
        <w:rPr>
          <w:rFonts w:ascii="Times New Roman" w:hAnsi="Times New Roman" w:cs="Times New Roman"/>
          <w:sz w:val="24"/>
          <w:szCs w:val="24"/>
        </w:rPr>
        <w:t>n 2 (dou</w:t>
      </w:r>
      <w:r>
        <w:rPr>
          <w:rFonts w:ascii="Times New Roman" w:hAnsi="Times New Roman" w:cs="Times New Roman"/>
          <w:sz w:val="24"/>
          <w:szCs w:val="24"/>
        </w:rPr>
        <w:t>ă</w:t>
      </w:r>
      <w:r w:rsidRPr="00742FC5">
        <w:rPr>
          <w:rFonts w:ascii="Times New Roman" w:hAnsi="Times New Roman" w:cs="Times New Roman"/>
          <w:sz w:val="24"/>
          <w:szCs w:val="24"/>
        </w:rPr>
        <w:t>) exemplareoriginale, c</w:t>
      </w:r>
      <w:r>
        <w:rPr>
          <w:rFonts w:ascii="Times New Roman" w:hAnsi="Times New Roman" w:cs="Times New Roman"/>
          <w:sz w:val="24"/>
          <w:szCs w:val="24"/>
        </w:rPr>
        <w:t>â</w:t>
      </w:r>
      <w:r w:rsidRPr="00742FC5">
        <w:rPr>
          <w:rFonts w:ascii="Times New Roman" w:hAnsi="Times New Roman" w:cs="Times New Roman"/>
          <w:sz w:val="24"/>
          <w:szCs w:val="24"/>
        </w:rPr>
        <w:t>teunulpentrufiecareparte.</w:t>
      </w:r>
    </w:p>
    <w:p w:rsidR="00222581" w:rsidRPr="00E35662" w:rsidRDefault="00222581" w:rsidP="00E35662">
      <w:pPr>
        <w:spacing w:line="240" w:lineRule="auto"/>
        <w:jc w:val="both"/>
        <w:rPr>
          <w:rFonts w:ascii="Times New Roman" w:hAnsi="Times New Roman" w:cs="Times New Roman"/>
          <w:sz w:val="24"/>
          <w:szCs w:val="24"/>
        </w:rPr>
      </w:pPr>
    </w:p>
    <w:tbl>
      <w:tblPr>
        <w:tblW w:w="9354" w:type="dxa"/>
        <w:tblBorders>
          <w:top w:val="nil"/>
          <w:left w:val="nil"/>
          <w:bottom w:val="nil"/>
          <w:right w:val="nil"/>
        </w:tblBorders>
        <w:tblLayout w:type="fixed"/>
        <w:tblLook w:val="0000"/>
      </w:tblPr>
      <w:tblGrid>
        <w:gridCol w:w="4677"/>
        <w:gridCol w:w="4677"/>
      </w:tblGrid>
      <w:tr w:rsidR="002F05F3" w:rsidTr="00E35662">
        <w:trPr>
          <w:trHeight w:val="2719"/>
        </w:trPr>
        <w:tc>
          <w:tcPr>
            <w:tcW w:w="4677" w:type="dxa"/>
          </w:tcPr>
          <w:p w:rsidR="002F05F3" w:rsidRDefault="002F05F3" w:rsidP="002F05F3">
            <w:pPr>
              <w:pStyle w:val="Default"/>
              <w:jc w:val="center"/>
              <w:rPr>
                <w:sz w:val="23"/>
                <w:szCs w:val="23"/>
              </w:rPr>
            </w:pPr>
            <w:r>
              <w:rPr>
                <w:b/>
                <w:bCs/>
                <w:sz w:val="23"/>
                <w:szCs w:val="23"/>
              </w:rPr>
              <w:t>Asociația de DezvoltareIntercomunitară</w:t>
            </w:r>
          </w:p>
          <w:p w:rsidR="002F05F3" w:rsidRDefault="002F05F3" w:rsidP="002F05F3">
            <w:pPr>
              <w:pStyle w:val="Default"/>
              <w:jc w:val="center"/>
              <w:rPr>
                <w:sz w:val="23"/>
                <w:szCs w:val="23"/>
              </w:rPr>
            </w:pPr>
            <w:r>
              <w:rPr>
                <w:b/>
                <w:bCs/>
                <w:sz w:val="23"/>
                <w:szCs w:val="23"/>
              </w:rPr>
              <w:t>de Gestionare a Deșeurilor</w:t>
            </w:r>
          </w:p>
          <w:p w:rsidR="002F05F3" w:rsidRDefault="002F05F3" w:rsidP="002F05F3">
            <w:pPr>
              <w:pStyle w:val="Default"/>
              <w:jc w:val="center"/>
              <w:rPr>
                <w:b/>
                <w:bCs/>
                <w:sz w:val="23"/>
                <w:szCs w:val="23"/>
              </w:rPr>
            </w:pPr>
            <w:r w:rsidRPr="002F05F3">
              <w:rPr>
                <w:b/>
                <w:bCs/>
                <w:sz w:val="23"/>
                <w:szCs w:val="23"/>
              </w:rPr>
              <w:t>ECODOLJ</w:t>
            </w:r>
          </w:p>
          <w:p w:rsidR="002F05F3" w:rsidRPr="002F05F3" w:rsidRDefault="002F05F3" w:rsidP="002F05F3">
            <w:pPr>
              <w:pStyle w:val="Default"/>
              <w:jc w:val="center"/>
              <w:rPr>
                <w:b/>
                <w:bCs/>
                <w:sz w:val="23"/>
                <w:szCs w:val="23"/>
              </w:rPr>
            </w:pPr>
          </w:p>
          <w:p w:rsidR="002F05F3" w:rsidRDefault="002F05F3" w:rsidP="002F05F3">
            <w:pPr>
              <w:pStyle w:val="Default"/>
              <w:jc w:val="center"/>
              <w:rPr>
                <w:b/>
                <w:bCs/>
                <w:sz w:val="23"/>
                <w:szCs w:val="23"/>
              </w:rPr>
            </w:pPr>
          </w:p>
          <w:p w:rsidR="002F05F3" w:rsidRPr="00B92246" w:rsidRDefault="002F05F3" w:rsidP="00B92246">
            <w:pPr>
              <w:pStyle w:val="Default"/>
              <w:jc w:val="center"/>
              <w:rPr>
                <w:b/>
                <w:bCs/>
                <w:sz w:val="23"/>
                <w:szCs w:val="23"/>
              </w:rPr>
            </w:pPr>
          </w:p>
        </w:tc>
        <w:tc>
          <w:tcPr>
            <w:tcW w:w="4677" w:type="dxa"/>
          </w:tcPr>
          <w:p w:rsidR="002F05F3" w:rsidRDefault="002F05F3" w:rsidP="002F05F3">
            <w:pPr>
              <w:pStyle w:val="Default"/>
              <w:jc w:val="center"/>
              <w:rPr>
                <w:sz w:val="23"/>
                <w:szCs w:val="23"/>
              </w:rPr>
            </w:pPr>
            <w:r>
              <w:rPr>
                <w:b/>
                <w:bCs/>
                <w:sz w:val="23"/>
                <w:szCs w:val="23"/>
              </w:rPr>
              <w:t>Asocierea – S.C. IRIDEX GROUP SALUBRIZARE S.R.L. – S.C. SERVICII SALUBRITATE BUCUREȘTI S.A. - IRIDEX GROUP IMPORT EXPORT S.R.L.</w:t>
            </w:r>
          </w:p>
          <w:p w:rsidR="002F05F3" w:rsidRDefault="002F05F3" w:rsidP="002F05F3">
            <w:pPr>
              <w:pStyle w:val="Default"/>
              <w:jc w:val="center"/>
              <w:rPr>
                <w:b/>
                <w:bCs/>
                <w:sz w:val="23"/>
                <w:szCs w:val="23"/>
              </w:rPr>
            </w:pPr>
            <w:r>
              <w:rPr>
                <w:b/>
                <w:bCs/>
                <w:sz w:val="23"/>
                <w:szCs w:val="23"/>
              </w:rPr>
              <w:t>prinLider – S.C. IRIDEX GROUP SALUBRIZARE S.R.L.</w:t>
            </w:r>
          </w:p>
          <w:p w:rsidR="002F05F3" w:rsidRDefault="002F05F3">
            <w:pPr>
              <w:pStyle w:val="Default"/>
              <w:rPr>
                <w:sz w:val="23"/>
                <w:szCs w:val="23"/>
              </w:rPr>
            </w:pPr>
          </w:p>
          <w:p w:rsidR="002F05F3" w:rsidRDefault="002F05F3" w:rsidP="002F05F3">
            <w:pPr>
              <w:pStyle w:val="Default"/>
              <w:jc w:val="center"/>
              <w:rPr>
                <w:sz w:val="23"/>
                <w:szCs w:val="23"/>
              </w:rPr>
            </w:pPr>
          </w:p>
        </w:tc>
      </w:tr>
    </w:tbl>
    <w:p w:rsidR="00A16B01" w:rsidRPr="00A16B01" w:rsidRDefault="00A16B01" w:rsidP="00E07A82">
      <w:pPr>
        <w:rPr>
          <w:rFonts w:ascii="Times New Roman" w:hAnsi="Times New Roman" w:cs="Times New Roman"/>
          <w:b/>
          <w:sz w:val="24"/>
          <w:szCs w:val="24"/>
        </w:rPr>
      </w:pPr>
    </w:p>
    <w:p w:rsidR="00E773E9" w:rsidRPr="00A16B01" w:rsidRDefault="00A16B01" w:rsidP="00A16B01">
      <w:pPr>
        <w:tabs>
          <w:tab w:val="left" w:pos="3855"/>
        </w:tabs>
        <w:jc w:val="center"/>
        <w:rPr>
          <w:rFonts w:ascii="Times New Roman" w:hAnsi="Times New Roman" w:cs="Times New Roman"/>
          <w:b/>
          <w:sz w:val="24"/>
          <w:szCs w:val="24"/>
        </w:rPr>
      </w:pPr>
      <w:r w:rsidRPr="00A16B01">
        <w:rPr>
          <w:rFonts w:ascii="Times New Roman" w:hAnsi="Times New Roman" w:cs="Times New Roman"/>
          <w:b/>
          <w:sz w:val="24"/>
          <w:szCs w:val="24"/>
        </w:rPr>
        <w:t>PREŞEDINTE DE ŞEDINŢĂ,</w:t>
      </w:r>
      <w:bookmarkStart w:id="10" w:name="_GoBack"/>
      <w:bookmarkEnd w:id="10"/>
    </w:p>
    <w:p w:rsidR="00A16B01" w:rsidRPr="00A16B01" w:rsidRDefault="00A16B01" w:rsidP="00A16B01">
      <w:pPr>
        <w:tabs>
          <w:tab w:val="left" w:pos="3855"/>
        </w:tabs>
        <w:jc w:val="center"/>
        <w:rPr>
          <w:rFonts w:ascii="Times New Roman" w:hAnsi="Times New Roman" w:cs="Times New Roman"/>
          <w:b/>
          <w:sz w:val="24"/>
          <w:szCs w:val="24"/>
        </w:rPr>
      </w:pPr>
      <w:r w:rsidRPr="00A16B01">
        <w:rPr>
          <w:rFonts w:ascii="Times New Roman" w:hAnsi="Times New Roman" w:cs="Times New Roman"/>
          <w:b/>
          <w:sz w:val="24"/>
          <w:szCs w:val="24"/>
        </w:rPr>
        <w:t>Dan-Ştefan SPÂNU</w:t>
      </w:r>
    </w:p>
    <w:sectPr w:rsidR="00A16B01" w:rsidRPr="00A16B01" w:rsidSect="00A71C00">
      <w:footerReference w:type="default" r:id="rId13"/>
      <w:pgSz w:w="11907" w:h="16839" w:code="9"/>
      <w:pgMar w:top="28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863" w:rsidRDefault="00520863" w:rsidP="00B85385">
      <w:pPr>
        <w:spacing w:after="0" w:line="240" w:lineRule="auto"/>
      </w:pPr>
      <w:r>
        <w:separator/>
      </w:r>
    </w:p>
  </w:endnote>
  <w:endnote w:type="continuationSeparator" w:id="1">
    <w:p w:rsidR="00520863" w:rsidRDefault="00520863" w:rsidP="00B85385">
      <w:pPr>
        <w:spacing w:after="0" w:line="240" w:lineRule="auto"/>
      </w:pPr>
      <w:r>
        <w:continuationSeparator/>
      </w:r>
    </w:p>
  </w:endnote>
  <w:endnote w:type="continuationNotice" w:id="2">
    <w:p w:rsidR="00520863" w:rsidRDefault="0052086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EE"/>
    <w:family w:val="auto"/>
    <w:pitch w:val="variable"/>
    <w:sig w:usb0="A000005F" w:usb1="02000041" w:usb2="00000000" w:usb3="00000000" w:csb0="00000093" w:csb1="00000000"/>
  </w:font>
  <w:font w:name="Candara">
    <w:panose1 w:val="020E0502030303020204"/>
    <w:charset w:val="EE"/>
    <w:family w:val="swiss"/>
    <w:pitch w:val="variable"/>
    <w:sig w:usb0="A00002EF" w:usb1="4000A44B" w:usb2="00000000" w:usb3="00000000" w:csb0="0000019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582716"/>
      <w:docPartObj>
        <w:docPartGallery w:val="Page Numbers (Bottom of Page)"/>
        <w:docPartUnique/>
      </w:docPartObj>
    </w:sdtPr>
    <w:sdtEndPr>
      <w:rPr>
        <w:noProof/>
      </w:rPr>
    </w:sdtEndPr>
    <w:sdtContent>
      <w:p w:rsidR="00F35C9A" w:rsidRDefault="005A2BA7">
        <w:pPr>
          <w:pStyle w:val="Footer"/>
          <w:jc w:val="center"/>
        </w:pPr>
        <w:r>
          <w:fldChar w:fldCharType="begin"/>
        </w:r>
        <w:r w:rsidR="00F35C9A">
          <w:instrText xml:space="preserve"> PAGE   \* MERGEFORMAT </w:instrText>
        </w:r>
        <w:r>
          <w:fldChar w:fldCharType="separate"/>
        </w:r>
        <w:r w:rsidR="00E07A82">
          <w:rPr>
            <w:noProof/>
          </w:rPr>
          <w:t>4</w:t>
        </w:r>
        <w:r>
          <w:rPr>
            <w:noProof/>
          </w:rPr>
          <w:fldChar w:fldCharType="end"/>
        </w:r>
      </w:p>
    </w:sdtContent>
  </w:sdt>
  <w:p w:rsidR="00F35C9A" w:rsidRDefault="00F35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863" w:rsidRDefault="00520863" w:rsidP="00B85385">
      <w:pPr>
        <w:spacing w:after="0" w:line="240" w:lineRule="auto"/>
      </w:pPr>
      <w:r>
        <w:separator/>
      </w:r>
    </w:p>
  </w:footnote>
  <w:footnote w:type="continuationSeparator" w:id="1">
    <w:p w:rsidR="00520863" w:rsidRDefault="00520863" w:rsidP="00B85385">
      <w:pPr>
        <w:spacing w:after="0" w:line="240" w:lineRule="auto"/>
      </w:pPr>
      <w:r>
        <w:continuationSeparator/>
      </w:r>
    </w:p>
  </w:footnote>
  <w:footnote w:type="continuationNotice" w:id="2">
    <w:p w:rsidR="00520863" w:rsidRDefault="0052086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773"/>
    <w:multiLevelType w:val="hybridMultilevel"/>
    <w:tmpl w:val="AF6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AB2FC8"/>
    <w:multiLevelType w:val="hybridMultilevel"/>
    <w:tmpl w:val="6D64FF48"/>
    <w:lvl w:ilvl="0" w:tplc="D32CE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A4109"/>
    <w:multiLevelType w:val="hybridMultilevel"/>
    <w:tmpl w:val="F6604DC8"/>
    <w:lvl w:ilvl="0" w:tplc="A0B274CA">
      <w:start w:val="1"/>
      <w:numFmt w:val="decimal"/>
      <w:lvlText w:val="%1."/>
      <w:lvlJc w:val="left"/>
      <w:pPr>
        <w:ind w:left="72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C9649D"/>
    <w:multiLevelType w:val="multilevel"/>
    <w:tmpl w:val="49E2B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B9C1CC0"/>
    <w:multiLevelType w:val="multilevel"/>
    <w:tmpl w:val="35380AE2"/>
    <w:lvl w:ilvl="0">
      <w:start w:val="5"/>
      <w:numFmt w:val="decimal"/>
      <w:lvlText w:val="%1"/>
      <w:lvlJc w:val="left"/>
      <w:pPr>
        <w:ind w:left="360" w:hanging="360"/>
      </w:pPr>
      <w:rPr>
        <w:rFonts w:hint="default"/>
      </w:rPr>
    </w:lvl>
    <w:lvl w:ilvl="1">
      <w:start w:val="2"/>
      <w:numFmt w:val="decimal"/>
      <w:lvlText w:val="%1.%2"/>
      <w:lvlJc w:val="left"/>
      <w:pPr>
        <w:ind w:left="1031" w:hanging="36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5">
    <w:nsid w:val="79AD3A67"/>
    <w:multiLevelType w:val="multilevel"/>
    <w:tmpl w:val="9536B12E"/>
    <w:lvl w:ilvl="0">
      <w:start w:val="5"/>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num w:numId="1">
    <w:abstractNumId w:val="3"/>
  </w:num>
  <w:num w:numId="2">
    <w:abstractNumId w:val="5"/>
  </w:num>
  <w:num w:numId="3">
    <w:abstractNumId w:val="2"/>
  </w:num>
  <w:num w:numId="4">
    <w:abstractNumId w:val="0"/>
  </w:num>
  <w:num w:numId="5">
    <w:abstractNumId w:val="4"/>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5"/>
  </w:hdrShapeDefaults>
  <w:footnotePr>
    <w:footnote w:id="0"/>
    <w:footnote w:id="1"/>
    <w:footnote w:id="2"/>
  </w:footnotePr>
  <w:endnotePr>
    <w:endnote w:id="0"/>
    <w:endnote w:id="1"/>
    <w:endnote w:id="2"/>
  </w:endnotePr>
  <w:compat/>
  <w:rsids>
    <w:rsidRoot w:val="00B85385"/>
    <w:rsid w:val="000004A6"/>
    <w:rsid w:val="0000660F"/>
    <w:rsid w:val="00010C4E"/>
    <w:rsid w:val="0001106E"/>
    <w:rsid w:val="00011D97"/>
    <w:rsid w:val="00013617"/>
    <w:rsid w:val="000136AF"/>
    <w:rsid w:val="00013C1C"/>
    <w:rsid w:val="00015A69"/>
    <w:rsid w:val="00016D0D"/>
    <w:rsid w:val="0002547F"/>
    <w:rsid w:val="00030DEB"/>
    <w:rsid w:val="00036A06"/>
    <w:rsid w:val="00044CA2"/>
    <w:rsid w:val="00046107"/>
    <w:rsid w:val="0005060B"/>
    <w:rsid w:val="00050681"/>
    <w:rsid w:val="00054943"/>
    <w:rsid w:val="00057051"/>
    <w:rsid w:val="00061A45"/>
    <w:rsid w:val="00064DDD"/>
    <w:rsid w:val="0007278B"/>
    <w:rsid w:val="000754FE"/>
    <w:rsid w:val="000764B7"/>
    <w:rsid w:val="00082F19"/>
    <w:rsid w:val="0008347F"/>
    <w:rsid w:val="00085160"/>
    <w:rsid w:val="0008572F"/>
    <w:rsid w:val="000875E1"/>
    <w:rsid w:val="00090332"/>
    <w:rsid w:val="00090858"/>
    <w:rsid w:val="00094728"/>
    <w:rsid w:val="0009605C"/>
    <w:rsid w:val="000A29E8"/>
    <w:rsid w:val="000A2DA2"/>
    <w:rsid w:val="000B1D32"/>
    <w:rsid w:val="000B2F89"/>
    <w:rsid w:val="000B5369"/>
    <w:rsid w:val="000C094B"/>
    <w:rsid w:val="000C2971"/>
    <w:rsid w:val="000C2B04"/>
    <w:rsid w:val="000C2F36"/>
    <w:rsid w:val="000C30D7"/>
    <w:rsid w:val="000C659D"/>
    <w:rsid w:val="000D15E1"/>
    <w:rsid w:val="000D2D93"/>
    <w:rsid w:val="000D3BB8"/>
    <w:rsid w:val="000D584A"/>
    <w:rsid w:val="000D66C5"/>
    <w:rsid w:val="000E06E1"/>
    <w:rsid w:val="000E0ACE"/>
    <w:rsid w:val="000E388F"/>
    <w:rsid w:val="000E4621"/>
    <w:rsid w:val="000E4A1A"/>
    <w:rsid w:val="000E5F79"/>
    <w:rsid w:val="000E6043"/>
    <w:rsid w:val="000E6654"/>
    <w:rsid w:val="000F37CF"/>
    <w:rsid w:val="000F68B8"/>
    <w:rsid w:val="000F6A00"/>
    <w:rsid w:val="001000DC"/>
    <w:rsid w:val="001074E7"/>
    <w:rsid w:val="00110060"/>
    <w:rsid w:val="00110BF5"/>
    <w:rsid w:val="001136A3"/>
    <w:rsid w:val="0011436F"/>
    <w:rsid w:val="00114780"/>
    <w:rsid w:val="00115C10"/>
    <w:rsid w:val="001168D3"/>
    <w:rsid w:val="00120F9D"/>
    <w:rsid w:val="0012269F"/>
    <w:rsid w:val="0013443A"/>
    <w:rsid w:val="001349EC"/>
    <w:rsid w:val="0013568C"/>
    <w:rsid w:val="00136C1E"/>
    <w:rsid w:val="001446DF"/>
    <w:rsid w:val="0015039B"/>
    <w:rsid w:val="001521AB"/>
    <w:rsid w:val="001678E0"/>
    <w:rsid w:val="00167C0F"/>
    <w:rsid w:val="00167D75"/>
    <w:rsid w:val="00186893"/>
    <w:rsid w:val="00186FA7"/>
    <w:rsid w:val="001874DA"/>
    <w:rsid w:val="00187C45"/>
    <w:rsid w:val="00194071"/>
    <w:rsid w:val="001A1744"/>
    <w:rsid w:val="001A4222"/>
    <w:rsid w:val="001A71A5"/>
    <w:rsid w:val="001B0F38"/>
    <w:rsid w:val="001B3933"/>
    <w:rsid w:val="001C0FD3"/>
    <w:rsid w:val="001C1D52"/>
    <w:rsid w:val="001C4CD6"/>
    <w:rsid w:val="001C6033"/>
    <w:rsid w:val="001D025A"/>
    <w:rsid w:val="001D1D4C"/>
    <w:rsid w:val="001E0ED6"/>
    <w:rsid w:val="001E1321"/>
    <w:rsid w:val="001E21CB"/>
    <w:rsid w:val="001F0F09"/>
    <w:rsid w:val="001F4090"/>
    <w:rsid w:val="00203E27"/>
    <w:rsid w:val="002041A1"/>
    <w:rsid w:val="00204455"/>
    <w:rsid w:val="0020634D"/>
    <w:rsid w:val="00210458"/>
    <w:rsid w:val="0021046E"/>
    <w:rsid w:val="0021121B"/>
    <w:rsid w:val="00214822"/>
    <w:rsid w:val="00216B25"/>
    <w:rsid w:val="002220D3"/>
    <w:rsid w:val="00222581"/>
    <w:rsid w:val="00225617"/>
    <w:rsid w:val="002259DC"/>
    <w:rsid w:val="002265C4"/>
    <w:rsid w:val="00226AD1"/>
    <w:rsid w:val="0023260D"/>
    <w:rsid w:val="00240BFF"/>
    <w:rsid w:val="002418CB"/>
    <w:rsid w:val="00243B39"/>
    <w:rsid w:val="00246671"/>
    <w:rsid w:val="00251C4A"/>
    <w:rsid w:val="00255465"/>
    <w:rsid w:val="00260AD6"/>
    <w:rsid w:val="00260CED"/>
    <w:rsid w:val="0026722D"/>
    <w:rsid w:val="00267D9E"/>
    <w:rsid w:val="00271010"/>
    <w:rsid w:val="002726A9"/>
    <w:rsid w:val="00276148"/>
    <w:rsid w:val="00281889"/>
    <w:rsid w:val="00283B2D"/>
    <w:rsid w:val="0029142D"/>
    <w:rsid w:val="00291797"/>
    <w:rsid w:val="0029457D"/>
    <w:rsid w:val="0029517A"/>
    <w:rsid w:val="0029562D"/>
    <w:rsid w:val="002957A6"/>
    <w:rsid w:val="002A0559"/>
    <w:rsid w:val="002A3D50"/>
    <w:rsid w:val="002A55EB"/>
    <w:rsid w:val="002A6126"/>
    <w:rsid w:val="002A6ACC"/>
    <w:rsid w:val="002B1174"/>
    <w:rsid w:val="002B7123"/>
    <w:rsid w:val="002B769B"/>
    <w:rsid w:val="002C1846"/>
    <w:rsid w:val="002C73B1"/>
    <w:rsid w:val="002D2429"/>
    <w:rsid w:val="002D253C"/>
    <w:rsid w:val="002E00BA"/>
    <w:rsid w:val="002E0E91"/>
    <w:rsid w:val="002E49F1"/>
    <w:rsid w:val="002E4EAC"/>
    <w:rsid w:val="002E5759"/>
    <w:rsid w:val="002E69A7"/>
    <w:rsid w:val="002F05F3"/>
    <w:rsid w:val="002F4219"/>
    <w:rsid w:val="002F4D64"/>
    <w:rsid w:val="002F500D"/>
    <w:rsid w:val="003043BD"/>
    <w:rsid w:val="00307EED"/>
    <w:rsid w:val="0031161A"/>
    <w:rsid w:val="003125E7"/>
    <w:rsid w:val="003150AA"/>
    <w:rsid w:val="0032284B"/>
    <w:rsid w:val="00322922"/>
    <w:rsid w:val="00323C6C"/>
    <w:rsid w:val="0032422C"/>
    <w:rsid w:val="00330CD2"/>
    <w:rsid w:val="00331616"/>
    <w:rsid w:val="00331B24"/>
    <w:rsid w:val="00334F59"/>
    <w:rsid w:val="003441E3"/>
    <w:rsid w:val="00344246"/>
    <w:rsid w:val="003476A9"/>
    <w:rsid w:val="00352245"/>
    <w:rsid w:val="00355469"/>
    <w:rsid w:val="00356292"/>
    <w:rsid w:val="003577DB"/>
    <w:rsid w:val="00365243"/>
    <w:rsid w:val="00367DEF"/>
    <w:rsid w:val="00373064"/>
    <w:rsid w:val="0037343C"/>
    <w:rsid w:val="00374E72"/>
    <w:rsid w:val="003751A8"/>
    <w:rsid w:val="00382FD6"/>
    <w:rsid w:val="00383CA5"/>
    <w:rsid w:val="00385BC2"/>
    <w:rsid w:val="00391F1B"/>
    <w:rsid w:val="00393AED"/>
    <w:rsid w:val="00395818"/>
    <w:rsid w:val="003A4B6C"/>
    <w:rsid w:val="003A4E9C"/>
    <w:rsid w:val="003A5CE8"/>
    <w:rsid w:val="003A5EB0"/>
    <w:rsid w:val="003A73BB"/>
    <w:rsid w:val="003A76F5"/>
    <w:rsid w:val="003B02DF"/>
    <w:rsid w:val="003B2DEF"/>
    <w:rsid w:val="003B3C68"/>
    <w:rsid w:val="003B4873"/>
    <w:rsid w:val="003B7F85"/>
    <w:rsid w:val="003C31A4"/>
    <w:rsid w:val="003C6B1B"/>
    <w:rsid w:val="003D2B64"/>
    <w:rsid w:val="003D35FE"/>
    <w:rsid w:val="003D3FD0"/>
    <w:rsid w:val="003D4515"/>
    <w:rsid w:val="003D4A9B"/>
    <w:rsid w:val="003D516F"/>
    <w:rsid w:val="003D5A35"/>
    <w:rsid w:val="003E0EC8"/>
    <w:rsid w:val="003E2184"/>
    <w:rsid w:val="003E5C60"/>
    <w:rsid w:val="003F28E6"/>
    <w:rsid w:val="003F66CA"/>
    <w:rsid w:val="003F673B"/>
    <w:rsid w:val="00402C62"/>
    <w:rsid w:val="0040357F"/>
    <w:rsid w:val="004035A2"/>
    <w:rsid w:val="00404772"/>
    <w:rsid w:val="00404953"/>
    <w:rsid w:val="004054F1"/>
    <w:rsid w:val="00407E2B"/>
    <w:rsid w:val="0041472A"/>
    <w:rsid w:val="00414DBF"/>
    <w:rsid w:val="00417356"/>
    <w:rsid w:val="0042273B"/>
    <w:rsid w:val="00424788"/>
    <w:rsid w:val="00426CE0"/>
    <w:rsid w:val="0043088E"/>
    <w:rsid w:val="00434302"/>
    <w:rsid w:val="0043449C"/>
    <w:rsid w:val="004348AB"/>
    <w:rsid w:val="00435D6F"/>
    <w:rsid w:val="00437E07"/>
    <w:rsid w:val="00443D15"/>
    <w:rsid w:val="00445DF5"/>
    <w:rsid w:val="00446EE8"/>
    <w:rsid w:val="00450CCF"/>
    <w:rsid w:val="0045382C"/>
    <w:rsid w:val="00453CF9"/>
    <w:rsid w:val="004545FB"/>
    <w:rsid w:val="00454B2A"/>
    <w:rsid w:val="00455E34"/>
    <w:rsid w:val="0045631A"/>
    <w:rsid w:val="0045717D"/>
    <w:rsid w:val="00460DA0"/>
    <w:rsid w:val="00462C85"/>
    <w:rsid w:val="00464977"/>
    <w:rsid w:val="0047190C"/>
    <w:rsid w:val="00477581"/>
    <w:rsid w:val="00477B1B"/>
    <w:rsid w:val="00480905"/>
    <w:rsid w:val="00483F72"/>
    <w:rsid w:val="004855D7"/>
    <w:rsid w:val="00486F88"/>
    <w:rsid w:val="00490E63"/>
    <w:rsid w:val="0049184E"/>
    <w:rsid w:val="00492C45"/>
    <w:rsid w:val="00493B85"/>
    <w:rsid w:val="00494B5F"/>
    <w:rsid w:val="0049722A"/>
    <w:rsid w:val="004A3C67"/>
    <w:rsid w:val="004A4F5E"/>
    <w:rsid w:val="004A5970"/>
    <w:rsid w:val="004B0466"/>
    <w:rsid w:val="004B163B"/>
    <w:rsid w:val="004B3BDA"/>
    <w:rsid w:val="004B60D2"/>
    <w:rsid w:val="004B7FFD"/>
    <w:rsid w:val="004C0873"/>
    <w:rsid w:val="004C5958"/>
    <w:rsid w:val="004C742D"/>
    <w:rsid w:val="004C78A6"/>
    <w:rsid w:val="004D09D7"/>
    <w:rsid w:val="004D4E7C"/>
    <w:rsid w:val="004E1F8D"/>
    <w:rsid w:val="004E675D"/>
    <w:rsid w:val="004E7E07"/>
    <w:rsid w:val="004F0145"/>
    <w:rsid w:val="004F61C0"/>
    <w:rsid w:val="00503EAB"/>
    <w:rsid w:val="005076FC"/>
    <w:rsid w:val="005078BE"/>
    <w:rsid w:val="00512FA1"/>
    <w:rsid w:val="00513639"/>
    <w:rsid w:val="0051755F"/>
    <w:rsid w:val="00517A88"/>
    <w:rsid w:val="005204CE"/>
    <w:rsid w:val="00520863"/>
    <w:rsid w:val="00521B4B"/>
    <w:rsid w:val="0052667C"/>
    <w:rsid w:val="005347CF"/>
    <w:rsid w:val="00534B0C"/>
    <w:rsid w:val="00535235"/>
    <w:rsid w:val="00535E03"/>
    <w:rsid w:val="00540388"/>
    <w:rsid w:val="00540946"/>
    <w:rsid w:val="00542862"/>
    <w:rsid w:val="00543F91"/>
    <w:rsid w:val="00547726"/>
    <w:rsid w:val="0055348A"/>
    <w:rsid w:val="00553B72"/>
    <w:rsid w:val="005566D9"/>
    <w:rsid w:val="005643B4"/>
    <w:rsid w:val="00567366"/>
    <w:rsid w:val="00567DDC"/>
    <w:rsid w:val="00567F7A"/>
    <w:rsid w:val="00571F48"/>
    <w:rsid w:val="005722D9"/>
    <w:rsid w:val="00573438"/>
    <w:rsid w:val="00573B7F"/>
    <w:rsid w:val="00573D48"/>
    <w:rsid w:val="005740DD"/>
    <w:rsid w:val="00574677"/>
    <w:rsid w:val="00576360"/>
    <w:rsid w:val="005764AE"/>
    <w:rsid w:val="00581D34"/>
    <w:rsid w:val="00583758"/>
    <w:rsid w:val="005867DE"/>
    <w:rsid w:val="00587A3E"/>
    <w:rsid w:val="00594116"/>
    <w:rsid w:val="005A1314"/>
    <w:rsid w:val="005A1E89"/>
    <w:rsid w:val="005A2BA7"/>
    <w:rsid w:val="005A2F87"/>
    <w:rsid w:val="005A4913"/>
    <w:rsid w:val="005A6249"/>
    <w:rsid w:val="005A62AE"/>
    <w:rsid w:val="005B0747"/>
    <w:rsid w:val="005B0AB4"/>
    <w:rsid w:val="005B0EDD"/>
    <w:rsid w:val="005B4C09"/>
    <w:rsid w:val="005C0ECF"/>
    <w:rsid w:val="005C1C3D"/>
    <w:rsid w:val="005C285F"/>
    <w:rsid w:val="005C2FED"/>
    <w:rsid w:val="005C3176"/>
    <w:rsid w:val="005C31DB"/>
    <w:rsid w:val="005C3B12"/>
    <w:rsid w:val="005C5B40"/>
    <w:rsid w:val="005C7A8B"/>
    <w:rsid w:val="005D0664"/>
    <w:rsid w:val="005D2CA0"/>
    <w:rsid w:val="005D2ECA"/>
    <w:rsid w:val="005D4958"/>
    <w:rsid w:val="005E44FD"/>
    <w:rsid w:val="005E6FF1"/>
    <w:rsid w:val="005E7D28"/>
    <w:rsid w:val="005F627A"/>
    <w:rsid w:val="006010CB"/>
    <w:rsid w:val="00602146"/>
    <w:rsid w:val="00610CC6"/>
    <w:rsid w:val="00612A38"/>
    <w:rsid w:val="00613171"/>
    <w:rsid w:val="00613773"/>
    <w:rsid w:val="006156E3"/>
    <w:rsid w:val="006228D3"/>
    <w:rsid w:val="0062571F"/>
    <w:rsid w:val="00625FDE"/>
    <w:rsid w:val="00633623"/>
    <w:rsid w:val="00633B48"/>
    <w:rsid w:val="0063445E"/>
    <w:rsid w:val="00634FC4"/>
    <w:rsid w:val="00635391"/>
    <w:rsid w:val="00640F8A"/>
    <w:rsid w:val="00647E28"/>
    <w:rsid w:val="00652467"/>
    <w:rsid w:val="00656B65"/>
    <w:rsid w:val="006604F2"/>
    <w:rsid w:val="00663B5A"/>
    <w:rsid w:val="0066444E"/>
    <w:rsid w:val="00671750"/>
    <w:rsid w:val="00674D9D"/>
    <w:rsid w:val="00676711"/>
    <w:rsid w:val="00677969"/>
    <w:rsid w:val="00681032"/>
    <w:rsid w:val="00687398"/>
    <w:rsid w:val="006948A8"/>
    <w:rsid w:val="00696FD7"/>
    <w:rsid w:val="006A62C3"/>
    <w:rsid w:val="006B08AE"/>
    <w:rsid w:val="006B58AC"/>
    <w:rsid w:val="006C2397"/>
    <w:rsid w:val="006C3BFA"/>
    <w:rsid w:val="006C4935"/>
    <w:rsid w:val="006C6431"/>
    <w:rsid w:val="006D3ECC"/>
    <w:rsid w:val="006E0075"/>
    <w:rsid w:val="006E063E"/>
    <w:rsid w:val="006E6528"/>
    <w:rsid w:val="006F2A75"/>
    <w:rsid w:val="006F754C"/>
    <w:rsid w:val="00711207"/>
    <w:rsid w:val="0071150D"/>
    <w:rsid w:val="0072079C"/>
    <w:rsid w:val="007219BB"/>
    <w:rsid w:val="00721C7A"/>
    <w:rsid w:val="007235BD"/>
    <w:rsid w:val="00732D3E"/>
    <w:rsid w:val="007346E2"/>
    <w:rsid w:val="00737AE7"/>
    <w:rsid w:val="00742DA2"/>
    <w:rsid w:val="00742FC5"/>
    <w:rsid w:val="00744D75"/>
    <w:rsid w:val="00745F68"/>
    <w:rsid w:val="00746015"/>
    <w:rsid w:val="007573F8"/>
    <w:rsid w:val="0076034B"/>
    <w:rsid w:val="007729F9"/>
    <w:rsid w:val="00772EE2"/>
    <w:rsid w:val="0077489B"/>
    <w:rsid w:val="00775E46"/>
    <w:rsid w:val="00775F7B"/>
    <w:rsid w:val="00782903"/>
    <w:rsid w:val="007934C9"/>
    <w:rsid w:val="00794B60"/>
    <w:rsid w:val="007950DA"/>
    <w:rsid w:val="007A2A40"/>
    <w:rsid w:val="007A2F75"/>
    <w:rsid w:val="007A3B5A"/>
    <w:rsid w:val="007A5930"/>
    <w:rsid w:val="007A6E98"/>
    <w:rsid w:val="007A7918"/>
    <w:rsid w:val="007B47A6"/>
    <w:rsid w:val="007B5A77"/>
    <w:rsid w:val="007C4072"/>
    <w:rsid w:val="007C475F"/>
    <w:rsid w:val="007C787C"/>
    <w:rsid w:val="007D13E0"/>
    <w:rsid w:val="007D1AD3"/>
    <w:rsid w:val="007D1B95"/>
    <w:rsid w:val="007D2C41"/>
    <w:rsid w:val="007D2F9B"/>
    <w:rsid w:val="007E25DE"/>
    <w:rsid w:val="007E4EA1"/>
    <w:rsid w:val="007E5707"/>
    <w:rsid w:val="007E6142"/>
    <w:rsid w:val="007E6574"/>
    <w:rsid w:val="007E6C48"/>
    <w:rsid w:val="007F2844"/>
    <w:rsid w:val="007F348F"/>
    <w:rsid w:val="007F6FE9"/>
    <w:rsid w:val="007F7FF7"/>
    <w:rsid w:val="008074D5"/>
    <w:rsid w:val="00815E88"/>
    <w:rsid w:val="00816207"/>
    <w:rsid w:val="00823D5D"/>
    <w:rsid w:val="00826D63"/>
    <w:rsid w:val="00831FC8"/>
    <w:rsid w:val="008320F8"/>
    <w:rsid w:val="008325E8"/>
    <w:rsid w:val="00833FE0"/>
    <w:rsid w:val="00835727"/>
    <w:rsid w:val="00836098"/>
    <w:rsid w:val="0083697F"/>
    <w:rsid w:val="00841246"/>
    <w:rsid w:val="0084241A"/>
    <w:rsid w:val="008461DC"/>
    <w:rsid w:val="008504DD"/>
    <w:rsid w:val="008560BA"/>
    <w:rsid w:val="00861F9A"/>
    <w:rsid w:val="00862403"/>
    <w:rsid w:val="008746C7"/>
    <w:rsid w:val="00881BA9"/>
    <w:rsid w:val="00881C8A"/>
    <w:rsid w:val="0088428D"/>
    <w:rsid w:val="00887E0B"/>
    <w:rsid w:val="008947E9"/>
    <w:rsid w:val="00896EC5"/>
    <w:rsid w:val="0089757F"/>
    <w:rsid w:val="008A1BBD"/>
    <w:rsid w:val="008A283F"/>
    <w:rsid w:val="008A6776"/>
    <w:rsid w:val="008A74D1"/>
    <w:rsid w:val="008B07E6"/>
    <w:rsid w:val="008B3F0F"/>
    <w:rsid w:val="008B4927"/>
    <w:rsid w:val="008C4E04"/>
    <w:rsid w:val="008C4E41"/>
    <w:rsid w:val="008C537D"/>
    <w:rsid w:val="008C5667"/>
    <w:rsid w:val="008C5B06"/>
    <w:rsid w:val="008D0F2B"/>
    <w:rsid w:val="008D1146"/>
    <w:rsid w:val="008D1DD5"/>
    <w:rsid w:val="008D6EA8"/>
    <w:rsid w:val="008D76BD"/>
    <w:rsid w:val="008E03EF"/>
    <w:rsid w:val="008E0974"/>
    <w:rsid w:val="008E3030"/>
    <w:rsid w:val="008E3855"/>
    <w:rsid w:val="008E4FE3"/>
    <w:rsid w:val="008F00A0"/>
    <w:rsid w:val="008F48F6"/>
    <w:rsid w:val="008F56A0"/>
    <w:rsid w:val="008F5A13"/>
    <w:rsid w:val="008F66EA"/>
    <w:rsid w:val="0090071D"/>
    <w:rsid w:val="00913BB5"/>
    <w:rsid w:val="00916EA3"/>
    <w:rsid w:val="00921190"/>
    <w:rsid w:val="009252EB"/>
    <w:rsid w:val="0094092E"/>
    <w:rsid w:val="00941FE2"/>
    <w:rsid w:val="00945215"/>
    <w:rsid w:val="009505E6"/>
    <w:rsid w:val="00951D46"/>
    <w:rsid w:val="00952542"/>
    <w:rsid w:val="009541BE"/>
    <w:rsid w:val="009610D3"/>
    <w:rsid w:val="00963968"/>
    <w:rsid w:val="009665EA"/>
    <w:rsid w:val="00966AFB"/>
    <w:rsid w:val="009740C4"/>
    <w:rsid w:val="00975691"/>
    <w:rsid w:val="009806F0"/>
    <w:rsid w:val="009813C7"/>
    <w:rsid w:val="00984122"/>
    <w:rsid w:val="00991D87"/>
    <w:rsid w:val="00993DDA"/>
    <w:rsid w:val="00995973"/>
    <w:rsid w:val="009A2A0E"/>
    <w:rsid w:val="009A47E8"/>
    <w:rsid w:val="009B0190"/>
    <w:rsid w:val="009B081D"/>
    <w:rsid w:val="009B22FD"/>
    <w:rsid w:val="009B28B1"/>
    <w:rsid w:val="009B5650"/>
    <w:rsid w:val="009B7E99"/>
    <w:rsid w:val="009C433F"/>
    <w:rsid w:val="009C43F6"/>
    <w:rsid w:val="009C61E9"/>
    <w:rsid w:val="009C79F2"/>
    <w:rsid w:val="009D3E0F"/>
    <w:rsid w:val="009D559D"/>
    <w:rsid w:val="009E2187"/>
    <w:rsid w:val="009E3202"/>
    <w:rsid w:val="009E6A2E"/>
    <w:rsid w:val="009F67BE"/>
    <w:rsid w:val="00A018CE"/>
    <w:rsid w:val="00A03545"/>
    <w:rsid w:val="00A06376"/>
    <w:rsid w:val="00A113A3"/>
    <w:rsid w:val="00A11839"/>
    <w:rsid w:val="00A11984"/>
    <w:rsid w:val="00A16A62"/>
    <w:rsid w:val="00A16B01"/>
    <w:rsid w:val="00A1710E"/>
    <w:rsid w:val="00A22D14"/>
    <w:rsid w:val="00A25866"/>
    <w:rsid w:val="00A25B95"/>
    <w:rsid w:val="00A350B1"/>
    <w:rsid w:val="00A364E5"/>
    <w:rsid w:val="00A4291C"/>
    <w:rsid w:val="00A456BC"/>
    <w:rsid w:val="00A45C95"/>
    <w:rsid w:val="00A5030D"/>
    <w:rsid w:val="00A51764"/>
    <w:rsid w:val="00A531A6"/>
    <w:rsid w:val="00A53307"/>
    <w:rsid w:val="00A54789"/>
    <w:rsid w:val="00A557DF"/>
    <w:rsid w:val="00A57FF6"/>
    <w:rsid w:val="00A61D00"/>
    <w:rsid w:val="00A629CC"/>
    <w:rsid w:val="00A63D65"/>
    <w:rsid w:val="00A6429F"/>
    <w:rsid w:val="00A7114B"/>
    <w:rsid w:val="00A71C00"/>
    <w:rsid w:val="00A71CC5"/>
    <w:rsid w:val="00A74958"/>
    <w:rsid w:val="00A8319C"/>
    <w:rsid w:val="00A92E12"/>
    <w:rsid w:val="00A9400B"/>
    <w:rsid w:val="00A95851"/>
    <w:rsid w:val="00A95B96"/>
    <w:rsid w:val="00A95FAA"/>
    <w:rsid w:val="00A976F1"/>
    <w:rsid w:val="00A97A80"/>
    <w:rsid w:val="00A97D40"/>
    <w:rsid w:val="00AA1BF2"/>
    <w:rsid w:val="00AA2B1A"/>
    <w:rsid w:val="00AA2CC1"/>
    <w:rsid w:val="00AA7462"/>
    <w:rsid w:val="00AB300A"/>
    <w:rsid w:val="00AB6F17"/>
    <w:rsid w:val="00AC39E4"/>
    <w:rsid w:val="00AC6FC1"/>
    <w:rsid w:val="00AC7C26"/>
    <w:rsid w:val="00AD18BE"/>
    <w:rsid w:val="00AD4278"/>
    <w:rsid w:val="00AE40FA"/>
    <w:rsid w:val="00AE5571"/>
    <w:rsid w:val="00AF3C7C"/>
    <w:rsid w:val="00AF78B0"/>
    <w:rsid w:val="00B04498"/>
    <w:rsid w:val="00B04E42"/>
    <w:rsid w:val="00B112D9"/>
    <w:rsid w:val="00B144A2"/>
    <w:rsid w:val="00B16F1A"/>
    <w:rsid w:val="00B16FB8"/>
    <w:rsid w:val="00B2116B"/>
    <w:rsid w:val="00B21F16"/>
    <w:rsid w:val="00B22918"/>
    <w:rsid w:val="00B25476"/>
    <w:rsid w:val="00B2690C"/>
    <w:rsid w:val="00B27876"/>
    <w:rsid w:val="00B325D4"/>
    <w:rsid w:val="00B33522"/>
    <w:rsid w:val="00B352B9"/>
    <w:rsid w:val="00B35B9D"/>
    <w:rsid w:val="00B362F8"/>
    <w:rsid w:val="00B40F46"/>
    <w:rsid w:val="00B41712"/>
    <w:rsid w:val="00B52ACB"/>
    <w:rsid w:val="00B534A5"/>
    <w:rsid w:val="00B577BE"/>
    <w:rsid w:val="00B579E4"/>
    <w:rsid w:val="00B611B3"/>
    <w:rsid w:val="00B66EDC"/>
    <w:rsid w:val="00B706AC"/>
    <w:rsid w:val="00B77155"/>
    <w:rsid w:val="00B81406"/>
    <w:rsid w:val="00B84A9B"/>
    <w:rsid w:val="00B85385"/>
    <w:rsid w:val="00B87EC2"/>
    <w:rsid w:val="00B906A2"/>
    <w:rsid w:val="00B91282"/>
    <w:rsid w:val="00B92246"/>
    <w:rsid w:val="00B953D4"/>
    <w:rsid w:val="00BA32F1"/>
    <w:rsid w:val="00BB2271"/>
    <w:rsid w:val="00BB2B93"/>
    <w:rsid w:val="00BB5252"/>
    <w:rsid w:val="00BC1FB5"/>
    <w:rsid w:val="00BC7C32"/>
    <w:rsid w:val="00BC7D09"/>
    <w:rsid w:val="00BD258D"/>
    <w:rsid w:val="00BD297A"/>
    <w:rsid w:val="00BD7763"/>
    <w:rsid w:val="00BD7C47"/>
    <w:rsid w:val="00BE14DC"/>
    <w:rsid w:val="00BE26D7"/>
    <w:rsid w:val="00BE27A3"/>
    <w:rsid w:val="00BE4B63"/>
    <w:rsid w:val="00BE54EF"/>
    <w:rsid w:val="00BE6205"/>
    <w:rsid w:val="00BE68A7"/>
    <w:rsid w:val="00BF0A8B"/>
    <w:rsid w:val="00BF2112"/>
    <w:rsid w:val="00BF4C02"/>
    <w:rsid w:val="00BF4F6E"/>
    <w:rsid w:val="00BF60C6"/>
    <w:rsid w:val="00BF74B8"/>
    <w:rsid w:val="00BF7D97"/>
    <w:rsid w:val="00C0137F"/>
    <w:rsid w:val="00C01574"/>
    <w:rsid w:val="00C0211B"/>
    <w:rsid w:val="00C11A3B"/>
    <w:rsid w:val="00C15006"/>
    <w:rsid w:val="00C2151C"/>
    <w:rsid w:val="00C21CC1"/>
    <w:rsid w:val="00C2374B"/>
    <w:rsid w:val="00C26251"/>
    <w:rsid w:val="00C3501B"/>
    <w:rsid w:val="00C354A1"/>
    <w:rsid w:val="00C455CA"/>
    <w:rsid w:val="00C46308"/>
    <w:rsid w:val="00C50183"/>
    <w:rsid w:val="00C55F32"/>
    <w:rsid w:val="00C5662E"/>
    <w:rsid w:val="00C612C6"/>
    <w:rsid w:val="00C61DF9"/>
    <w:rsid w:val="00C625AF"/>
    <w:rsid w:val="00C641DA"/>
    <w:rsid w:val="00C65EC0"/>
    <w:rsid w:val="00C67D52"/>
    <w:rsid w:val="00C70281"/>
    <w:rsid w:val="00C71D13"/>
    <w:rsid w:val="00C72711"/>
    <w:rsid w:val="00C747A1"/>
    <w:rsid w:val="00C76172"/>
    <w:rsid w:val="00C76E91"/>
    <w:rsid w:val="00C771D6"/>
    <w:rsid w:val="00C77C42"/>
    <w:rsid w:val="00C80AED"/>
    <w:rsid w:val="00C847B7"/>
    <w:rsid w:val="00C847E8"/>
    <w:rsid w:val="00C87764"/>
    <w:rsid w:val="00C87BAE"/>
    <w:rsid w:val="00C90D9D"/>
    <w:rsid w:val="00C917CF"/>
    <w:rsid w:val="00CA260D"/>
    <w:rsid w:val="00CA6619"/>
    <w:rsid w:val="00CB15A0"/>
    <w:rsid w:val="00CB16E8"/>
    <w:rsid w:val="00CB458C"/>
    <w:rsid w:val="00CB45E4"/>
    <w:rsid w:val="00CC68E3"/>
    <w:rsid w:val="00CC6FED"/>
    <w:rsid w:val="00CD31E1"/>
    <w:rsid w:val="00CE23A3"/>
    <w:rsid w:val="00CF4D46"/>
    <w:rsid w:val="00CF5A4F"/>
    <w:rsid w:val="00CF7917"/>
    <w:rsid w:val="00D02899"/>
    <w:rsid w:val="00D03810"/>
    <w:rsid w:val="00D106B5"/>
    <w:rsid w:val="00D10E9B"/>
    <w:rsid w:val="00D143A2"/>
    <w:rsid w:val="00D14A2E"/>
    <w:rsid w:val="00D15193"/>
    <w:rsid w:val="00D1657A"/>
    <w:rsid w:val="00D167AA"/>
    <w:rsid w:val="00D34EB3"/>
    <w:rsid w:val="00D35E90"/>
    <w:rsid w:val="00D42A98"/>
    <w:rsid w:val="00D42EA3"/>
    <w:rsid w:val="00D4401D"/>
    <w:rsid w:val="00D50D68"/>
    <w:rsid w:val="00D52CAB"/>
    <w:rsid w:val="00D549A4"/>
    <w:rsid w:val="00D55BC6"/>
    <w:rsid w:val="00D60A80"/>
    <w:rsid w:val="00D618B0"/>
    <w:rsid w:val="00D61E56"/>
    <w:rsid w:val="00D62769"/>
    <w:rsid w:val="00D700C0"/>
    <w:rsid w:val="00D72E3D"/>
    <w:rsid w:val="00D75DB6"/>
    <w:rsid w:val="00D77787"/>
    <w:rsid w:val="00D77C16"/>
    <w:rsid w:val="00D80101"/>
    <w:rsid w:val="00D83D56"/>
    <w:rsid w:val="00D93042"/>
    <w:rsid w:val="00DA6755"/>
    <w:rsid w:val="00DB15E4"/>
    <w:rsid w:val="00DB408A"/>
    <w:rsid w:val="00DB7C79"/>
    <w:rsid w:val="00DB7F40"/>
    <w:rsid w:val="00DC688B"/>
    <w:rsid w:val="00DD1F01"/>
    <w:rsid w:val="00DD3405"/>
    <w:rsid w:val="00DD4CBD"/>
    <w:rsid w:val="00DD607A"/>
    <w:rsid w:val="00DE4C0F"/>
    <w:rsid w:val="00DF6527"/>
    <w:rsid w:val="00DF7A08"/>
    <w:rsid w:val="00E038D3"/>
    <w:rsid w:val="00E055B2"/>
    <w:rsid w:val="00E069CA"/>
    <w:rsid w:val="00E07017"/>
    <w:rsid w:val="00E07A82"/>
    <w:rsid w:val="00E12E1F"/>
    <w:rsid w:val="00E12FDD"/>
    <w:rsid w:val="00E2129A"/>
    <w:rsid w:val="00E21BB7"/>
    <w:rsid w:val="00E24E2D"/>
    <w:rsid w:val="00E27E13"/>
    <w:rsid w:val="00E319D0"/>
    <w:rsid w:val="00E35662"/>
    <w:rsid w:val="00E367D7"/>
    <w:rsid w:val="00E37318"/>
    <w:rsid w:val="00E40FCE"/>
    <w:rsid w:val="00E41676"/>
    <w:rsid w:val="00E442ED"/>
    <w:rsid w:val="00E51FD9"/>
    <w:rsid w:val="00E60D39"/>
    <w:rsid w:val="00E6136E"/>
    <w:rsid w:val="00E640A2"/>
    <w:rsid w:val="00E6410E"/>
    <w:rsid w:val="00E65457"/>
    <w:rsid w:val="00E7378A"/>
    <w:rsid w:val="00E773E9"/>
    <w:rsid w:val="00E914CE"/>
    <w:rsid w:val="00E933C9"/>
    <w:rsid w:val="00E94C2B"/>
    <w:rsid w:val="00E9539D"/>
    <w:rsid w:val="00E95EA4"/>
    <w:rsid w:val="00EA2500"/>
    <w:rsid w:val="00EA3AFA"/>
    <w:rsid w:val="00EA5D32"/>
    <w:rsid w:val="00EA74A5"/>
    <w:rsid w:val="00EA799E"/>
    <w:rsid w:val="00EB04D3"/>
    <w:rsid w:val="00EB2EAF"/>
    <w:rsid w:val="00EB48AB"/>
    <w:rsid w:val="00EB5DA8"/>
    <w:rsid w:val="00EC00C5"/>
    <w:rsid w:val="00EC4604"/>
    <w:rsid w:val="00EC72AC"/>
    <w:rsid w:val="00ED2927"/>
    <w:rsid w:val="00ED3177"/>
    <w:rsid w:val="00ED3984"/>
    <w:rsid w:val="00ED6C16"/>
    <w:rsid w:val="00EE1026"/>
    <w:rsid w:val="00EE5736"/>
    <w:rsid w:val="00EE64A3"/>
    <w:rsid w:val="00EE6D27"/>
    <w:rsid w:val="00EE74BA"/>
    <w:rsid w:val="00EF186C"/>
    <w:rsid w:val="00EF506E"/>
    <w:rsid w:val="00F035A3"/>
    <w:rsid w:val="00F0488C"/>
    <w:rsid w:val="00F06708"/>
    <w:rsid w:val="00F13C21"/>
    <w:rsid w:val="00F14078"/>
    <w:rsid w:val="00F253BB"/>
    <w:rsid w:val="00F271D4"/>
    <w:rsid w:val="00F3495B"/>
    <w:rsid w:val="00F35C9A"/>
    <w:rsid w:val="00F362C3"/>
    <w:rsid w:val="00F363D6"/>
    <w:rsid w:val="00F40E74"/>
    <w:rsid w:val="00F4333F"/>
    <w:rsid w:val="00F44210"/>
    <w:rsid w:val="00F45EF5"/>
    <w:rsid w:val="00F50B76"/>
    <w:rsid w:val="00F51BBC"/>
    <w:rsid w:val="00F52BE8"/>
    <w:rsid w:val="00F55DF7"/>
    <w:rsid w:val="00F61F06"/>
    <w:rsid w:val="00F627F4"/>
    <w:rsid w:val="00F66A26"/>
    <w:rsid w:val="00F675E8"/>
    <w:rsid w:val="00F72D79"/>
    <w:rsid w:val="00F817E3"/>
    <w:rsid w:val="00F82787"/>
    <w:rsid w:val="00F8390C"/>
    <w:rsid w:val="00F85EF7"/>
    <w:rsid w:val="00F86EED"/>
    <w:rsid w:val="00F87DE2"/>
    <w:rsid w:val="00F90657"/>
    <w:rsid w:val="00F939C5"/>
    <w:rsid w:val="00F93DDE"/>
    <w:rsid w:val="00F93FD7"/>
    <w:rsid w:val="00F95B25"/>
    <w:rsid w:val="00FA0579"/>
    <w:rsid w:val="00FA1547"/>
    <w:rsid w:val="00FB1A5B"/>
    <w:rsid w:val="00FB1E88"/>
    <w:rsid w:val="00FB3A6A"/>
    <w:rsid w:val="00FB4B8A"/>
    <w:rsid w:val="00FC2052"/>
    <w:rsid w:val="00FC5BED"/>
    <w:rsid w:val="00FD5400"/>
    <w:rsid w:val="00FD5AAE"/>
    <w:rsid w:val="00FD61B0"/>
    <w:rsid w:val="00FD647C"/>
    <w:rsid w:val="00FE6910"/>
    <w:rsid w:val="00FF21BD"/>
    <w:rsid w:val="00FF3B8F"/>
    <w:rsid w:val="00FF59D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385"/>
    <w:pPr>
      <w:tabs>
        <w:tab w:val="center" w:pos="4703"/>
        <w:tab w:val="right" w:pos="9406"/>
      </w:tabs>
      <w:spacing w:after="0" w:line="240" w:lineRule="auto"/>
    </w:pPr>
  </w:style>
  <w:style w:type="character" w:customStyle="1" w:styleId="HeaderChar">
    <w:name w:val="Header Char"/>
    <w:basedOn w:val="DefaultParagraphFont"/>
    <w:link w:val="Header"/>
    <w:uiPriority w:val="99"/>
    <w:rsid w:val="00B85385"/>
    <w:rPr>
      <w:lang w:val="en-GB"/>
    </w:rPr>
  </w:style>
  <w:style w:type="paragraph" w:styleId="Footer">
    <w:name w:val="footer"/>
    <w:basedOn w:val="Normal"/>
    <w:link w:val="FooterChar"/>
    <w:uiPriority w:val="99"/>
    <w:unhideWhenUsed/>
    <w:rsid w:val="00B8538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85385"/>
    <w:rPr>
      <w:lang w:val="en-GB"/>
    </w:rPr>
  </w:style>
  <w:style w:type="paragraph" w:styleId="ListParagraph">
    <w:name w:val="List Paragraph"/>
    <w:aliases w:val="body 2,List Paragraph1,List Paragraph11,List Paragraph111,List Paragraph1111,List Paragraph11111,List Paragraph111111"/>
    <w:basedOn w:val="Normal"/>
    <w:uiPriority w:val="34"/>
    <w:qFormat/>
    <w:rsid w:val="009B28B1"/>
    <w:pPr>
      <w:ind w:left="720"/>
      <w:contextualSpacing/>
    </w:pPr>
  </w:style>
  <w:style w:type="paragraph" w:styleId="BalloonText">
    <w:name w:val="Balloon Text"/>
    <w:basedOn w:val="Normal"/>
    <w:link w:val="BalloonTextChar"/>
    <w:uiPriority w:val="99"/>
    <w:semiHidden/>
    <w:unhideWhenUsed/>
    <w:rsid w:val="00EB4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AB"/>
    <w:rPr>
      <w:rFonts w:ascii="Segoe UI" w:hAnsi="Segoe UI" w:cs="Segoe UI"/>
      <w:sz w:val="18"/>
      <w:szCs w:val="18"/>
      <w:lang w:val="en-GB"/>
    </w:rPr>
  </w:style>
  <w:style w:type="character" w:styleId="CommentReference">
    <w:name w:val="annotation reference"/>
    <w:basedOn w:val="DefaultParagraphFont"/>
    <w:uiPriority w:val="99"/>
    <w:semiHidden/>
    <w:unhideWhenUsed/>
    <w:rsid w:val="00DC688B"/>
    <w:rPr>
      <w:sz w:val="16"/>
      <w:szCs w:val="16"/>
    </w:rPr>
  </w:style>
  <w:style w:type="paragraph" w:styleId="CommentText">
    <w:name w:val="annotation text"/>
    <w:basedOn w:val="Normal"/>
    <w:link w:val="CommentTextChar"/>
    <w:uiPriority w:val="99"/>
    <w:semiHidden/>
    <w:unhideWhenUsed/>
    <w:rsid w:val="00DC688B"/>
    <w:pPr>
      <w:spacing w:line="240" w:lineRule="auto"/>
    </w:pPr>
    <w:rPr>
      <w:sz w:val="20"/>
      <w:szCs w:val="20"/>
    </w:rPr>
  </w:style>
  <w:style w:type="character" w:customStyle="1" w:styleId="CommentTextChar">
    <w:name w:val="Comment Text Char"/>
    <w:basedOn w:val="DefaultParagraphFont"/>
    <w:link w:val="CommentText"/>
    <w:uiPriority w:val="99"/>
    <w:semiHidden/>
    <w:rsid w:val="00DC688B"/>
    <w:rPr>
      <w:sz w:val="20"/>
      <w:szCs w:val="20"/>
      <w:lang w:val="en-GB"/>
    </w:rPr>
  </w:style>
  <w:style w:type="paragraph" w:styleId="CommentSubject">
    <w:name w:val="annotation subject"/>
    <w:basedOn w:val="CommentText"/>
    <w:next w:val="CommentText"/>
    <w:link w:val="CommentSubjectChar"/>
    <w:uiPriority w:val="99"/>
    <w:semiHidden/>
    <w:unhideWhenUsed/>
    <w:rsid w:val="00DC688B"/>
    <w:rPr>
      <w:b/>
      <w:bCs/>
    </w:rPr>
  </w:style>
  <w:style w:type="character" w:customStyle="1" w:styleId="CommentSubjectChar">
    <w:name w:val="Comment Subject Char"/>
    <w:basedOn w:val="CommentTextChar"/>
    <w:link w:val="CommentSubject"/>
    <w:uiPriority w:val="99"/>
    <w:semiHidden/>
    <w:rsid w:val="00DC688B"/>
    <w:rPr>
      <w:b/>
      <w:bCs/>
      <w:sz w:val="20"/>
      <w:szCs w:val="20"/>
      <w:lang w:val="en-GB"/>
    </w:rPr>
  </w:style>
  <w:style w:type="character" w:customStyle="1" w:styleId="panchorclicked">
    <w:name w:val="panchorclicked"/>
    <w:basedOn w:val="DefaultParagraphFont"/>
    <w:rsid w:val="003A5CE8"/>
  </w:style>
  <w:style w:type="character" w:styleId="Hyperlink">
    <w:name w:val="Hyperlink"/>
    <w:basedOn w:val="DefaultParagraphFont"/>
    <w:uiPriority w:val="99"/>
    <w:unhideWhenUsed/>
    <w:rsid w:val="00E37318"/>
    <w:rPr>
      <w:color w:val="0563C1" w:themeColor="hyperlink"/>
      <w:u w:val="single"/>
    </w:rPr>
  </w:style>
  <w:style w:type="paragraph" w:styleId="Subtitle">
    <w:name w:val="Subtitle"/>
    <w:basedOn w:val="Normal"/>
    <w:next w:val="Normal"/>
    <w:link w:val="SubtitleChar"/>
    <w:uiPriority w:val="11"/>
    <w:qFormat/>
    <w:rsid w:val="00E373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7318"/>
    <w:rPr>
      <w:rFonts w:eastAsiaTheme="minorEastAsia"/>
      <w:color w:val="5A5A5A" w:themeColor="text1" w:themeTint="A5"/>
      <w:spacing w:val="15"/>
      <w:lang w:val="en-GB"/>
    </w:rPr>
  </w:style>
  <w:style w:type="table" w:styleId="TableGrid">
    <w:name w:val="Table Grid"/>
    <w:basedOn w:val="TableNormal"/>
    <w:uiPriority w:val="39"/>
    <w:rsid w:val="00FC5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3855"/>
    <w:rPr>
      <w:b/>
      <w:bCs/>
    </w:rPr>
  </w:style>
  <w:style w:type="paragraph" w:styleId="NoSpacing">
    <w:name w:val="No Spacing"/>
    <w:basedOn w:val="Normal"/>
    <w:uiPriority w:val="1"/>
    <w:qFormat/>
    <w:rsid w:val="008E3855"/>
    <w:pPr>
      <w:spacing w:after="0"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3A4E9C"/>
    <w:rPr>
      <w:color w:val="605E5C"/>
      <w:shd w:val="clear" w:color="auto" w:fill="E1DFDD"/>
    </w:rPr>
  </w:style>
  <w:style w:type="paragraph" w:customStyle="1" w:styleId="yiv0119323778ydp57abe11yiv9012195325ydp80008929msonormal">
    <w:name w:val="yiv0119323778ydp57abe11yiv9012195325ydp80008929msonormal"/>
    <w:basedOn w:val="Normal"/>
    <w:rsid w:val="00941F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F05F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ableParagraph">
    <w:name w:val="Table Paragraph"/>
    <w:basedOn w:val="Normal"/>
    <w:uiPriority w:val="1"/>
    <w:qFormat/>
    <w:rsid w:val="00C0137F"/>
    <w:pPr>
      <w:widowControl w:val="0"/>
      <w:autoSpaceDE w:val="0"/>
      <w:autoSpaceDN w:val="0"/>
      <w:spacing w:after="0" w:line="240" w:lineRule="auto"/>
    </w:pPr>
    <w:rPr>
      <w:rFonts w:ascii="Times New Roman" w:eastAsia="Times New Roman" w:hAnsi="Times New Roman" w:cs="Times New Roman"/>
      <w:lang w:eastAsia="en-GB" w:bidi="en-GB"/>
    </w:rPr>
  </w:style>
</w:styles>
</file>

<file path=word/webSettings.xml><?xml version="1.0" encoding="utf-8"?>
<w:webSettings xmlns:r="http://schemas.openxmlformats.org/officeDocument/2006/relationships" xmlns:w="http://schemas.openxmlformats.org/wordprocessingml/2006/main">
  <w:divs>
    <w:div w:id="72313458">
      <w:bodyDiv w:val="1"/>
      <w:marLeft w:val="0"/>
      <w:marRight w:val="0"/>
      <w:marTop w:val="0"/>
      <w:marBottom w:val="0"/>
      <w:divBdr>
        <w:top w:val="none" w:sz="0" w:space="0" w:color="auto"/>
        <w:left w:val="none" w:sz="0" w:space="0" w:color="auto"/>
        <w:bottom w:val="none" w:sz="0" w:space="0" w:color="auto"/>
        <w:right w:val="none" w:sz="0" w:space="0" w:color="auto"/>
      </w:divBdr>
    </w:div>
    <w:div w:id="118037235">
      <w:bodyDiv w:val="1"/>
      <w:marLeft w:val="0"/>
      <w:marRight w:val="0"/>
      <w:marTop w:val="0"/>
      <w:marBottom w:val="0"/>
      <w:divBdr>
        <w:top w:val="none" w:sz="0" w:space="0" w:color="auto"/>
        <w:left w:val="none" w:sz="0" w:space="0" w:color="auto"/>
        <w:bottom w:val="none" w:sz="0" w:space="0" w:color="auto"/>
        <w:right w:val="none" w:sz="0" w:space="0" w:color="auto"/>
      </w:divBdr>
      <w:divsChild>
        <w:div w:id="674504553">
          <w:marLeft w:val="0"/>
          <w:marRight w:val="0"/>
          <w:marTop w:val="0"/>
          <w:marBottom w:val="0"/>
          <w:divBdr>
            <w:top w:val="none" w:sz="0" w:space="0" w:color="auto"/>
            <w:left w:val="none" w:sz="0" w:space="0" w:color="auto"/>
            <w:bottom w:val="none" w:sz="0" w:space="0" w:color="auto"/>
            <w:right w:val="none" w:sz="0" w:space="0" w:color="auto"/>
          </w:divBdr>
        </w:div>
      </w:divsChild>
    </w:div>
    <w:div w:id="399376674">
      <w:bodyDiv w:val="1"/>
      <w:marLeft w:val="0"/>
      <w:marRight w:val="0"/>
      <w:marTop w:val="0"/>
      <w:marBottom w:val="0"/>
      <w:divBdr>
        <w:top w:val="none" w:sz="0" w:space="0" w:color="auto"/>
        <w:left w:val="none" w:sz="0" w:space="0" w:color="auto"/>
        <w:bottom w:val="none" w:sz="0" w:space="0" w:color="auto"/>
        <w:right w:val="none" w:sz="0" w:space="0" w:color="auto"/>
      </w:divBdr>
    </w:div>
    <w:div w:id="1064915534">
      <w:bodyDiv w:val="1"/>
      <w:marLeft w:val="0"/>
      <w:marRight w:val="0"/>
      <w:marTop w:val="0"/>
      <w:marBottom w:val="0"/>
      <w:divBdr>
        <w:top w:val="none" w:sz="0" w:space="0" w:color="auto"/>
        <w:left w:val="none" w:sz="0" w:space="0" w:color="auto"/>
        <w:bottom w:val="none" w:sz="0" w:space="0" w:color="auto"/>
        <w:right w:val="none" w:sz="0" w:space="0" w:color="auto"/>
      </w:divBdr>
    </w:div>
    <w:div w:id="1180508556">
      <w:bodyDiv w:val="1"/>
      <w:marLeft w:val="0"/>
      <w:marRight w:val="0"/>
      <w:marTop w:val="0"/>
      <w:marBottom w:val="0"/>
      <w:divBdr>
        <w:top w:val="none" w:sz="0" w:space="0" w:color="auto"/>
        <w:left w:val="none" w:sz="0" w:space="0" w:color="auto"/>
        <w:bottom w:val="none" w:sz="0" w:space="0" w:color="auto"/>
        <w:right w:val="none" w:sz="0" w:space="0" w:color="auto"/>
      </w:divBdr>
    </w:div>
    <w:div w:id="1212886479">
      <w:bodyDiv w:val="1"/>
      <w:marLeft w:val="0"/>
      <w:marRight w:val="0"/>
      <w:marTop w:val="0"/>
      <w:marBottom w:val="0"/>
      <w:divBdr>
        <w:top w:val="none" w:sz="0" w:space="0" w:color="auto"/>
        <w:left w:val="none" w:sz="0" w:space="0" w:color="auto"/>
        <w:bottom w:val="none" w:sz="0" w:space="0" w:color="auto"/>
        <w:right w:val="none" w:sz="0" w:space="0" w:color="auto"/>
      </w:divBdr>
    </w:div>
    <w:div w:id="1416122750">
      <w:bodyDiv w:val="1"/>
      <w:marLeft w:val="0"/>
      <w:marRight w:val="0"/>
      <w:marTop w:val="0"/>
      <w:marBottom w:val="0"/>
      <w:divBdr>
        <w:top w:val="none" w:sz="0" w:space="0" w:color="auto"/>
        <w:left w:val="none" w:sz="0" w:space="0" w:color="auto"/>
        <w:bottom w:val="none" w:sz="0" w:space="0" w:color="auto"/>
        <w:right w:val="none" w:sz="0" w:space="0" w:color="auto"/>
      </w:divBdr>
    </w:div>
    <w:div w:id="1915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ecodolj@yahoo.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36463CEF42B42A4981F8A3DB7924D" ma:contentTypeVersion="10" ma:contentTypeDescription="Creați un document nou." ma:contentTypeScope="" ma:versionID="556b2616086a1a4599437e0a499104c3">
  <xsd:schema xmlns:xsd="http://www.w3.org/2001/XMLSchema" xmlns:xs="http://www.w3.org/2001/XMLSchema" xmlns:p="http://schemas.microsoft.com/office/2006/metadata/properties" xmlns:ns3="5fbe95dd-7042-400b-84f8-ab20b44198d7" targetNamespace="http://schemas.microsoft.com/office/2006/metadata/properties" ma:root="true" ma:fieldsID="8e48ed72685086dee5d01bcf66357c29" ns3:_="">
    <xsd:import namespace="5fbe95dd-7042-400b-84f8-ab20b44198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5dd-7042-400b-84f8-ab20b4419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E197-67EB-4F00-AE17-B4EDC939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95dd-7042-400b-84f8-ab20b4419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1C719-6725-4491-992E-B9C3F20ED295}">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 ds:uri="5fbe95dd-7042-400b-84f8-ab20b44198d7"/>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15E885B-4F5D-4CFB-B3E2-3C519C9724A9}">
  <ds:schemaRefs>
    <ds:schemaRef ds:uri="http://schemas.microsoft.com/sharepoint/v3/contenttype/forms"/>
  </ds:schemaRefs>
</ds:datastoreItem>
</file>

<file path=customXml/itemProps4.xml><?xml version="1.0" encoding="utf-8"?>
<ds:datastoreItem xmlns:ds="http://schemas.openxmlformats.org/officeDocument/2006/customXml" ds:itemID="{AB7D18AD-8C14-4F58-A962-6A1F4EF7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1689</Words>
  <Characters>9800</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81/03.11.2009  C.I.F.</vt:lpstr>
      <vt:lpstr>: 81/03.11.2009  C.I.F.</vt:lpstr>
    </vt:vector>
  </TitlesOfParts>
  <Company/>
  <LinksUpToDate>false</LinksUpToDate>
  <CharactersWithSpaces>11467</CharactersWithSpaces>
  <SharedDoc>false</SharedDoc>
  <HLinks>
    <vt:vector size="6" baseType="variant">
      <vt:variant>
        <vt:i4>917549</vt:i4>
      </vt:variant>
      <vt:variant>
        <vt:i4>0</vt:i4>
      </vt:variant>
      <vt:variant>
        <vt:i4>0</vt:i4>
      </vt:variant>
      <vt:variant>
        <vt:i4>5</vt:i4>
      </vt:variant>
      <vt:variant>
        <vt:lpwstr>mailto:adiecodolj@yahoo.ro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81/03.11.2009  C.I.F.</dc:title>
  <dc:subject/>
  <dc:creator>Raluca</dc:creator>
  <cp:keywords/>
  <cp:lastModifiedBy>utilizator sapl11</cp:lastModifiedBy>
  <cp:revision>4</cp:revision>
  <cp:lastPrinted>2021-05-26T06:41:00Z</cp:lastPrinted>
  <dcterms:created xsi:type="dcterms:W3CDTF">2021-06-09T10:42:00Z</dcterms:created>
  <dcterms:modified xsi:type="dcterms:W3CDTF">2021-06-10T05:57:00Z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0x01010049736463CEF42B42A4981F8A3DB7924D</vt:lpwstr>
  </property>
</Properties>
</file>